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403"/>
        <w:gridCol w:w="1883"/>
        <w:gridCol w:w="1883"/>
      </w:tblGrid>
      <w:tr w:rsidR="00F707C9" w:rsidRPr="007C3A2F" w14:paraId="3F4CCF1B" w14:textId="77777777" w:rsidTr="000475C9">
        <w:tc>
          <w:tcPr>
            <w:tcW w:w="9775" w:type="dxa"/>
            <w:gridSpan w:val="4"/>
            <w:shd w:val="clear" w:color="auto" w:fill="auto"/>
          </w:tcPr>
          <w:p w14:paraId="743D7DB5" w14:textId="77777777" w:rsidR="009E1375" w:rsidRDefault="009E1375" w:rsidP="00F707C9">
            <w:pPr>
              <w:spacing w:after="0" w:line="276" w:lineRule="auto"/>
              <w:jc w:val="center"/>
              <w:rPr>
                <w:rFonts w:ascii="Times New Roman" w:eastAsia="Times New Roman" w:hAnsi="Times New Roman" w:cs="Times New Roman"/>
                <w:b/>
                <w:bCs/>
                <w:sz w:val="24"/>
                <w:szCs w:val="24"/>
                <w:u w:val="single"/>
                <w:lang w:val="en-US"/>
              </w:rPr>
            </w:pPr>
          </w:p>
          <w:p w14:paraId="216F45AB" w14:textId="66AF758D" w:rsidR="00F707C9" w:rsidRPr="007C3A2F" w:rsidRDefault="00F707C9" w:rsidP="00F707C9">
            <w:pPr>
              <w:spacing w:after="0" w:line="276" w:lineRule="auto"/>
              <w:jc w:val="center"/>
              <w:rPr>
                <w:rFonts w:ascii="Times New Roman" w:eastAsia="Times New Roman" w:hAnsi="Times New Roman" w:cs="Times New Roman"/>
                <w:b/>
                <w:bCs/>
                <w:sz w:val="24"/>
                <w:szCs w:val="24"/>
                <w:u w:val="single"/>
                <w:lang w:val="en-US"/>
              </w:rPr>
            </w:pPr>
            <w:r w:rsidRPr="007C3A2F">
              <w:rPr>
                <w:rFonts w:ascii="Times New Roman" w:eastAsia="Times New Roman" w:hAnsi="Times New Roman" w:cs="Times New Roman"/>
                <w:b/>
                <w:bCs/>
                <w:sz w:val="24"/>
                <w:szCs w:val="24"/>
                <w:u w:val="single"/>
                <w:lang w:val="en-US"/>
              </w:rPr>
              <w:t>DECLARATION</w:t>
            </w:r>
            <w:r w:rsidR="00956E99">
              <w:rPr>
                <w:rFonts w:ascii="Times New Roman" w:eastAsia="Times New Roman" w:hAnsi="Times New Roman" w:cs="Times New Roman"/>
                <w:b/>
                <w:bCs/>
                <w:sz w:val="24"/>
                <w:szCs w:val="24"/>
                <w:u w:val="single"/>
                <w:lang w:val="en-US"/>
              </w:rPr>
              <w:t xml:space="preserve"> OF COMPLIANCE OR NON-COMPLIANCE</w:t>
            </w:r>
          </w:p>
          <w:p w14:paraId="44D0850A" w14:textId="77777777" w:rsidR="00F707C9" w:rsidRDefault="00F707C9" w:rsidP="00F707C9">
            <w:pPr>
              <w:spacing w:after="0" w:line="276" w:lineRule="auto"/>
              <w:rPr>
                <w:rFonts w:ascii="Times New Roman" w:eastAsia="Times New Roman" w:hAnsi="Times New Roman" w:cs="Times New Roman"/>
                <w:b/>
                <w:bCs/>
                <w:sz w:val="24"/>
                <w:szCs w:val="24"/>
                <w:lang w:val="en-US"/>
              </w:rPr>
            </w:pPr>
          </w:p>
          <w:p w14:paraId="5F0DA87D" w14:textId="191FC1A1" w:rsidR="00956E99" w:rsidRDefault="00956E99" w:rsidP="00F707C9">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Using the table below, indicate the status of your entity with respect to the regulatory requirements described.</w:t>
            </w:r>
          </w:p>
          <w:p w14:paraId="1D4C777E" w14:textId="77777777" w:rsidR="00956E99" w:rsidRDefault="00956E99" w:rsidP="00F707C9">
            <w:pPr>
              <w:spacing w:after="0" w:line="276" w:lineRule="auto"/>
              <w:rPr>
                <w:rFonts w:ascii="Times New Roman" w:eastAsia="Times New Roman" w:hAnsi="Times New Roman" w:cs="Times New Roman"/>
                <w:sz w:val="24"/>
                <w:szCs w:val="24"/>
                <w:lang w:val="en-US"/>
              </w:rPr>
            </w:pPr>
          </w:p>
          <w:p w14:paraId="687D0046" w14:textId="27523D17" w:rsidR="00956E99" w:rsidRDefault="00956E99" w:rsidP="00F707C9">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Select either:</w:t>
            </w:r>
          </w:p>
          <w:p w14:paraId="149C4563" w14:textId="77777777" w:rsidR="00F707C9" w:rsidRPr="00C12BD0" w:rsidRDefault="00F707C9" w:rsidP="00F707C9">
            <w:pPr>
              <w:spacing w:after="0" w:line="240" w:lineRule="auto"/>
              <w:rPr>
                <w:rFonts w:ascii="Times New Roman" w:eastAsia="Times New Roman" w:hAnsi="Times New Roman" w:cs="Times New Roman"/>
                <w:sz w:val="12"/>
                <w:szCs w:val="12"/>
                <w:lang w:val="en-US"/>
              </w:rPr>
            </w:pPr>
          </w:p>
          <w:p w14:paraId="4A1E9D23" w14:textId="5AE606BC" w:rsidR="00F707C9" w:rsidRPr="007C3A2F" w:rsidRDefault="00F707C9" w:rsidP="00956E99">
            <w:pPr>
              <w:spacing w:after="0" w:line="240" w:lineRule="auto"/>
              <w:contextualSpacing/>
              <w:jc w:val="both"/>
              <w:rPr>
                <w:rFonts w:ascii="Times New Roman" w:eastAsia="Calibri" w:hAnsi="Times New Roman" w:cs="Times New Roman"/>
                <w:i/>
                <w:iCs/>
                <w:sz w:val="24"/>
                <w:szCs w:val="24"/>
                <w:lang w:val="en-US"/>
              </w:rPr>
            </w:pPr>
            <w:r w:rsidRPr="00956E99">
              <w:rPr>
                <w:rFonts w:ascii="Times New Roman" w:eastAsia="Calibri" w:hAnsi="Times New Roman" w:cs="Times New Roman"/>
                <w:b/>
                <w:sz w:val="24"/>
                <w:szCs w:val="24"/>
                <w:lang w:val="en-US"/>
              </w:rPr>
              <w:t>IN COMPLIANCE</w:t>
            </w:r>
            <w:r w:rsidRPr="007C3A2F">
              <w:rPr>
                <w:rFonts w:ascii="Times New Roman" w:eastAsia="Calibri" w:hAnsi="Times New Roman" w:cs="Times New Roman"/>
                <w:b/>
                <w:i/>
                <w:iCs/>
                <w:sz w:val="24"/>
                <w:szCs w:val="24"/>
                <w:lang w:val="en-US"/>
              </w:rPr>
              <w:t xml:space="preserve"> </w:t>
            </w:r>
            <w:r w:rsidRPr="007C3A2F">
              <w:rPr>
                <w:rFonts w:ascii="Times New Roman" w:eastAsia="Calibri" w:hAnsi="Times New Roman" w:cs="Times New Roman"/>
                <w:bCs/>
                <w:i/>
                <w:iCs/>
                <w:sz w:val="24"/>
                <w:szCs w:val="24"/>
                <w:lang w:val="en-US"/>
              </w:rPr>
              <w:t>–</w:t>
            </w:r>
            <w:r w:rsidR="00956E99">
              <w:rPr>
                <w:rFonts w:ascii="Times New Roman" w:eastAsia="Calibri" w:hAnsi="Times New Roman" w:cs="Times New Roman"/>
                <w:bCs/>
                <w:i/>
                <w:iCs/>
                <w:sz w:val="24"/>
                <w:szCs w:val="24"/>
                <w:lang w:val="en-US"/>
              </w:rPr>
              <w:t xml:space="preserve"> </w:t>
            </w:r>
            <w:r w:rsidRPr="007C3A2F">
              <w:rPr>
                <w:rFonts w:ascii="Times New Roman" w:eastAsia="Calibri" w:hAnsi="Times New Roman" w:cs="Times New Roman"/>
                <w:i/>
                <w:iCs/>
                <w:sz w:val="24"/>
                <w:szCs w:val="24"/>
                <w:lang w:val="en-US"/>
              </w:rPr>
              <w:t>i</w:t>
            </w:r>
            <w:r w:rsidR="00956E99">
              <w:rPr>
                <w:rFonts w:ascii="Times New Roman" w:eastAsia="Calibri" w:hAnsi="Times New Roman" w:cs="Times New Roman"/>
                <w:i/>
                <w:iCs/>
                <w:sz w:val="24"/>
                <w:szCs w:val="24"/>
                <w:lang w:val="en-US"/>
              </w:rPr>
              <w:t xml:space="preserve">f the supervised entity has fully satisfied the regulatory requirement </w:t>
            </w:r>
            <w:r w:rsidRPr="007C3A2F">
              <w:rPr>
                <w:rFonts w:ascii="Times New Roman" w:eastAsia="Calibri" w:hAnsi="Times New Roman" w:cs="Times New Roman"/>
                <w:i/>
                <w:iCs/>
                <w:sz w:val="24"/>
                <w:szCs w:val="24"/>
                <w:lang w:val="en-US"/>
              </w:rPr>
              <w:t xml:space="preserve"> </w:t>
            </w:r>
          </w:p>
          <w:p w14:paraId="137F2E12" w14:textId="77777777" w:rsidR="00F707C9" w:rsidRPr="007C3A2F" w:rsidRDefault="00F707C9" w:rsidP="00F707C9">
            <w:pPr>
              <w:spacing w:after="0" w:line="240" w:lineRule="auto"/>
              <w:jc w:val="center"/>
              <w:rPr>
                <w:rFonts w:ascii="Times New Roman" w:eastAsia="Times New Roman" w:hAnsi="Times New Roman" w:cs="Times New Roman"/>
                <w:i/>
                <w:iCs/>
                <w:sz w:val="24"/>
                <w:szCs w:val="24"/>
                <w:lang w:val="en-US"/>
              </w:rPr>
            </w:pPr>
            <w:r w:rsidRPr="007C3A2F">
              <w:rPr>
                <w:rFonts w:ascii="Times New Roman" w:eastAsia="Times New Roman" w:hAnsi="Times New Roman" w:cs="Times New Roman"/>
                <w:i/>
                <w:iCs/>
                <w:sz w:val="24"/>
                <w:szCs w:val="24"/>
                <w:lang w:val="en-US"/>
              </w:rPr>
              <w:tab/>
            </w:r>
            <w:r w:rsidRPr="007C3A2F">
              <w:rPr>
                <w:rFonts w:ascii="Times New Roman" w:eastAsia="Times New Roman" w:hAnsi="Times New Roman" w:cs="Times New Roman"/>
                <w:i/>
                <w:iCs/>
                <w:sz w:val="24"/>
                <w:szCs w:val="24"/>
                <w:lang w:val="en-US"/>
              </w:rPr>
              <w:tab/>
              <w:t>OR</w:t>
            </w:r>
          </w:p>
          <w:p w14:paraId="3F9F4810" w14:textId="77777777" w:rsidR="00F707C9" w:rsidRDefault="00F707C9" w:rsidP="00956E99">
            <w:pPr>
              <w:spacing w:after="0" w:line="276" w:lineRule="auto"/>
              <w:jc w:val="both"/>
              <w:rPr>
                <w:rFonts w:ascii="Times New Roman" w:eastAsia="Times New Roman" w:hAnsi="Times New Roman" w:cs="Times New Roman"/>
                <w:i/>
                <w:iCs/>
                <w:sz w:val="24"/>
                <w:szCs w:val="24"/>
                <w:lang w:val="en-US"/>
              </w:rPr>
            </w:pPr>
            <w:r w:rsidRPr="00956E99">
              <w:rPr>
                <w:rFonts w:ascii="Times New Roman" w:eastAsia="Times New Roman" w:hAnsi="Times New Roman" w:cs="Times New Roman"/>
                <w:b/>
                <w:sz w:val="24"/>
                <w:szCs w:val="24"/>
                <w:lang w:val="en-US"/>
              </w:rPr>
              <w:t>NOT IN COMPLIANCE</w:t>
            </w:r>
            <w:r w:rsidRPr="007C3A2F">
              <w:rPr>
                <w:rFonts w:ascii="Times New Roman" w:eastAsia="Times New Roman" w:hAnsi="Times New Roman" w:cs="Times New Roman"/>
                <w:b/>
                <w:i/>
                <w:iCs/>
                <w:sz w:val="24"/>
                <w:szCs w:val="24"/>
                <w:lang w:val="en-US"/>
              </w:rPr>
              <w:t xml:space="preserve"> –</w:t>
            </w:r>
            <w:r w:rsidRPr="007C3A2F">
              <w:rPr>
                <w:rFonts w:ascii="Times New Roman" w:eastAsia="Times New Roman" w:hAnsi="Times New Roman" w:cs="Times New Roman"/>
                <w:bCs/>
                <w:i/>
                <w:iCs/>
                <w:sz w:val="24"/>
                <w:szCs w:val="24"/>
                <w:lang w:val="en-US"/>
              </w:rPr>
              <w:t xml:space="preserve"> </w:t>
            </w:r>
            <w:r w:rsidRPr="007C3A2F">
              <w:rPr>
                <w:rFonts w:ascii="Times New Roman" w:eastAsia="Times New Roman" w:hAnsi="Times New Roman" w:cs="Times New Roman"/>
                <w:bCs/>
                <w:i/>
                <w:iCs/>
                <w:sz w:val="24"/>
                <w:szCs w:val="24"/>
                <w:lang w:val="en-US"/>
              </w:rPr>
              <w:tab/>
            </w:r>
            <w:r w:rsidRPr="007C3A2F">
              <w:rPr>
                <w:rFonts w:ascii="Times New Roman" w:eastAsia="Times New Roman" w:hAnsi="Times New Roman" w:cs="Times New Roman"/>
                <w:i/>
                <w:iCs/>
                <w:sz w:val="24"/>
                <w:szCs w:val="24"/>
                <w:lang w:val="en-US"/>
              </w:rPr>
              <w:t xml:space="preserve">if </w:t>
            </w:r>
            <w:r w:rsidR="00956E99">
              <w:rPr>
                <w:rFonts w:ascii="Times New Roman" w:eastAsia="Times New Roman" w:hAnsi="Times New Roman" w:cs="Times New Roman"/>
                <w:i/>
                <w:iCs/>
                <w:sz w:val="24"/>
                <w:szCs w:val="24"/>
                <w:lang w:val="en-US"/>
              </w:rPr>
              <w:t xml:space="preserve">the supervised entity has NOT fully satisfied the </w:t>
            </w:r>
            <w:r w:rsidRPr="007C3A2F">
              <w:rPr>
                <w:rFonts w:ascii="Times New Roman" w:eastAsia="Times New Roman" w:hAnsi="Times New Roman" w:cs="Times New Roman"/>
                <w:i/>
                <w:iCs/>
                <w:sz w:val="24"/>
                <w:szCs w:val="24"/>
                <w:lang w:val="en-US"/>
              </w:rPr>
              <w:t>regulatory requirement.</w:t>
            </w:r>
          </w:p>
          <w:p w14:paraId="111720AA" w14:textId="4D214F78" w:rsidR="00C12BD0" w:rsidRPr="00C12BD0" w:rsidRDefault="00C12BD0" w:rsidP="00956E99">
            <w:pPr>
              <w:spacing w:after="0" w:line="276" w:lineRule="auto"/>
              <w:jc w:val="both"/>
              <w:rPr>
                <w:rFonts w:ascii="Times New Roman" w:eastAsia="Times New Roman" w:hAnsi="Times New Roman" w:cs="Times New Roman"/>
                <w:b/>
                <w:bCs/>
                <w:sz w:val="12"/>
                <w:szCs w:val="12"/>
                <w:lang w:val="en-US"/>
              </w:rPr>
            </w:pPr>
          </w:p>
        </w:tc>
      </w:tr>
      <w:tr w:rsidR="00F707C9" w:rsidRPr="007C3A2F" w14:paraId="2CAA5A6D" w14:textId="77777777" w:rsidTr="000475C9">
        <w:trPr>
          <w:trHeight w:val="656"/>
        </w:trPr>
        <w:tc>
          <w:tcPr>
            <w:tcW w:w="606" w:type="dxa"/>
            <w:shd w:val="clear" w:color="auto" w:fill="auto"/>
          </w:tcPr>
          <w:p w14:paraId="00B2253D" w14:textId="77777777" w:rsidR="00F707C9" w:rsidRPr="007C3A2F" w:rsidRDefault="00F707C9" w:rsidP="00F707C9">
            <w:pPr>
              <w:spacing w:after="0" w:line="276" w:lineRule="auto"/>
              <w:rPr>
                <w:rFonts w:ascii="Times New Roman" w:eastAsia="Times New Roman" w:hAnsi="Times New Roman" w:cs="Times New Roman"/>
                <w:b/>
                <w:bCs/>
                <w:sz w:val="24"/>
                <w:szCs w:val="24"/>
                <w:lang w:val="en-US"/>
              </w:rPr>
            </w:pPr>
            <w:r w:rsidRPr="007C3A2F">
              <w:rPr>
                <w:rFonts w:ascii="Times New Roman" w:eastAsia="Times New Roman" w:hAnsi="Times New Roman" w:cs="Times New Roman"/>
                <w:b/>
                <w:bCs/>
                <w:sz w:val="24"/>
                <w:szCs w:val="24"/>
                <w:lang w:val="en-US"/>
              </w:rPr>
              <w:t>No.</w:t>
            </w:r>
          </w:p>
        </w:tc>
        <w:tc>
          <w:tcPr>
            <w:tcW w:w="5403" w:type="dxa"/>
            <w:shd w:val="clear" w:color="auto" w:fill="auto"/>
          </w:tcPr>
          <w:p w14:paraId="4D4B5440" w14:textId="77777777" w:rsidR="00F707C9" w:rsidRPr="007C3A2F" w:rsidRDefault="00F707C9" w:rsidP="00F707C9">
            <w:pPr>
              <w:spacing w:after="0" w:line="276" w:lineRule="auto"/>
              <w:jc w:val="center"/>
              <w:rPr>
                <w:rFonts w:ascii="Times New Roman" w:eastAsia="Times New Roman" w:hAnsi="Times New Roman" w:cs="Times New Roman"/>
                <w:b/>
                <w:bCs/>
                <w:sz w:val="24"/>
                <w:szCs w:val="24"/>
                <w:lang w:val="en-US"/>
              </w:rPr>
            </w:pPr>
            <w:r w:rsidRPr="007C3A2F">
              <w:rPr>
                <w:rFonts w:ascii="Times New Roman" w:eastAsia="Times New Roman" w:hAnsi="Times New Roman" w:cs="Times New Roman"/>
                <w:b/>
                <w:bCs/>
                <w:sz w:val="24"/>
                <w:szCs w:val="24"/>
                <w:lang w:val="en-US"/>
              </w:rPr>
              <w:t>DESCRIPTION OF REGULATORY REQUIREMENT</w:t>
            </w:r>
          </w:p>
        </w:tc>
        <w:tc>
          <w:tcPr>
            <w:tcW w:w="1883" w:type="dxa"/>
            <w:shd w:val="clear" w:color="auto" w:fill="auto"/>
          </w:tcPr>
          <w:p w14:paraId="5DEBF2D7" w14:textId="4ACAD22D" w:rsidR="00F707C9" w:rsidRPr="007C3A2F" w:rsidRDefault="00F707C9" w:rsidP="0053460B">
            <w:pPr>
              <w:spacing w:after="0" w:line="276" w:lineRule="auto"/>
              <w:jc w:val="center"/>
              <w:rPr>
                <w:rFonts w:ascii="Times New Roman" w:eastAsia="Times New Roman" w:hAnsi="Times New Roman" w:cs="Times New Roman"/>
                <w:b/>
                <w:bCs/>
                <w:sz w:val="24"/>
                <w:szCs w:val="24"/>
                <w:lang w:val="en-US"/>
              </w:rPr>
            </w:pPr>
            <w:r w:rsidRPr="007C3A2F">
              <w:rPr>
                <w:rFonts w:ascii="Times New Roman" w:eastAsia="Times New Roman" w:hAnsi="Times New Roman" w:cs="Times New Roman"/>
                <w:b/>
                <w:bCs/>
                <w:sz w:val="24"/>
                <w:szCs w:val="24"/>
                <w:lang w:val="en-US"/>
              </w:rPr>
              <w:t>IN COMPLIANCE</w:t>
            </w:r>
          </w:p>
        </w:tc>
        <w:tc>
          <w:tcPr>
            <w:tcW w:w="1883" w:type="dxa"/>
            <w:shd w:val="clear" w:color="auto" w:fill="auto"/>
          </w:tcPr>
          <w:p w14:paraId="3FD0145F" w14:textId="77777777" w:rsidR="00F707C9" w:rsidRPr="007C3A2F" w:rsidRDefault="00F707C9" w:rsidP="0053460B">
            <w:pPr>
              <w:spacing w:after="0" w:line="276" w:lineRule="auto"/>
              <w:jc w:val="center"/>
              <w:rPr>
                <w:rFonts w:ascii="Times New Roman" w:eastAsia="Times New Roman" w:hAnsi="Times New Roman" w:cs="Times New Roman"/>
                <w:sz w:val="24"/>
                <w:szCs w:val="24"/>
                <w:lang w:val="en-US"/>
              </w:rPr>
            </w:pPr>
            <w:r w:rsidRPr="007C3A2F">
              <w:rPr>
                <w:rFonts w:ascii="Times New Roman" w:eastAsia="Times New Roman" w:hAnsi="Times New Roman" w:cs="Times New Roman"/>
                <w:b/>
                <w:bCs/>
                <w:sz w:val="24"/>
                <w:szCs w:val="24"/>
                <w:lang w:val="en-US"/>
              </w:rPr>
              <w:t>NOT IN COMPLIANCE</w:t>
            </w:r>
          </w:p>
        </w:tc>
      </w:tr>
      <w:tr w:rsidR="00F707C9" w:rsidRPr="007C3A2F" w14:paraId="5CFDF53B" w14:textId="77777777" w:rsidTr="000475C9">
        <w:tc>
          <w:tcPr>
            <w:tcW w:w="606" w:type="dxa"/>
            <w:shd w:val="clear" w:color="auto" w:fill="auto"/>
          </w:tcPr>
          <w:p w14:paraId="1E5BE03D" w14:textId="77777777" w:rsidR="00F707C9" w:rsidRPr="007C3A2F" w:rsidRDefault="00F707C9" w:rsidP="00F707C9">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1</w:t>
            </w:r>
          </w:p>
        </w:tc>
        <w:tc>
          <w:tcPr>
            <w:tcW w:w="5403" w:type="dxa"/>
            <w:shd w:val="clear" w:color="auto" w:fill="auto"/>
          </w:tcPr>
          <w:p w14:paraId="45B6596E" w14:textId="1F4E17E7" w:rsidR="00F707C9" w:rsidRPr="007C3A2F" w:rsidRDefault="007F3E29" w:rsidP="00F707C9">
            <w:pPr>
              <w:spacing w:after="0" w:line="276" w:lineRule="auto"/>
              <w:jc w:val="both"/>
              <w:rPr>
                <w:rFonts w:ascii="Times New Roman" w:eastAsia="Times New Roman" w:hAnsi="Times New Roman" w:cs="Times New Roman"/>
                <w:sz w:val="24"/>
                <w:szCs w:val="24"/>
                <w:lang w:val="en-US"/>
              </w:rPr>
            </w:pPr>
            <w:r w:rsidRPr="007F3E29">
              <w:rPr>
                <w:rFonts w:ascii="Times New Roman" w:eastAsia="Times New Roman" w:hAnsi="Times New Roman" w:cs="Times New Roman"/>
                <w:sz w:val="24"/>
                <w:szCs w:val="24"/>
              </w:rPr>
              <w:t>The supervised entity has a Compliance Officer or designated Compliance Officer, appointed at senior management level, with the requisite competence, authority and independence for the role.</w:t>
            </w:r>
          </w:p>
        </w:tc>
        <w:sdt>
          <w:sdtPr>
            <w:rPr>
              <w:rFonts w:ascii="Times New Roman" w:eastAsia="Times New Roman" w:hAnsi="Times New Roman" w:cs="Times New Roman"/>
              <w:sz w:val="24"/>
              <w:szCs w:val="24"/>
              <w:lang w:val="en-US"/>
            </w:rPr>
            <w:id w:val="172772763"/>
            <w14:checkbox>
              <w14:checked w14:val="0"/>
              <w14:checkedState w14:val="2612" w14:font="MS Gothic"/>
              <w14:uncheckedState w14:val="2610" w14:font="MS Gothic"/>
            </w14:checkbox>
          </w:sdtPr>
          <w:sdtContent>
            <w:permStart w:id="1855728558" w:edGrp="everyone" w:displacedByCustomXml="prev"/>
            <w:tc>
              <w:tcPr>
                <w:tcW w:w="1883" w:type="dxa"/>
                <w:shd w:val="clear" w:color="auto" w:fill="auto"/>
              </w:tcPr>
              <w:p w14:paraId="7F919F8F" w14:textId="60D76D7E" w:rsidR="00F707C9"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permEnd w:id="1855728558" w:displacedByCustomXml="next"/>
          </w:sdtContent>
        </w:sdt>
        <w:permStart w:id="1572495151" w:edGrp="everyone" w:displacedByCustomXml="next"/>
        <w:sdt>
          <w:sdtPr>
            <w:rPr>
              <w:rFonts w:ascii="Times New Roman" w:eastAsia="Times New Roman" w:hAnsi="Times New Roman" w:cs="Times New Roman"/>
              <w:sz w:val="24"/>
              <w:szCs w:val="24"/>
              <w:lang w:val="en-US"/>
            </w:rPr>
            <w:id w:val="804285086"/>
            <w14:checkbox>
              <w14:checked w14:val="0"/>
              <w14:checkedState w14:val="2612" w14:font="MS Gothic"/>
              <w14:uncheckedState w14:val="2610" w14:font="MS Gothic"/>
            </w14:checkbox>
          </w:sdtPr>
          <w:sdtContent>
            <w:tc>
              <w:tcPr>
                <w:tcW w:w="1883" w:type="dxa"/>
                <w:shd w:val="clear" w:color="auto" w:fill="auto"/>
              </w:tcPr>
              <w:p w14:paraId="10A31F8C" w14:textId="3C1A701E" w:rsidR="00F707C9" w:rsidRPr="007C3A2F" w:rsidRDefault="00704F5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572495151" w:displacedByCustomXml="prev"/>
      </w:tr>
      <w:tr w:rsidR="0053460B" w:rsidRPr="007C3A2F" w14:paraId="04E920C3" w14:textId="77777777" w:rsidTr="000475C9">
        <w:tc>
          <w:tcPr>
            <w:tcW w:w="606" w:type="dxa"/>
            <w:shd w:val="clear" w:color="auto" w:fill="auto"/>
          </w:tcPr>
          <w:p w14:paraId="15B5BB31"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2</w:t>
            </w:r>
          </w:p>
        </w:tc>
        <w:tc>
          <w:tcPr>
            <w:tcW w:w="5403" w:type="dxa"/>
            <w:shd w:val="clear" w:color="auto" w:fill="auto"/>
          </w:tcPr>
          <w:p w14:paraId="77DB09B5" w14:textId="4DB13F15"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956E99">
              <w:rPr>
                <w:rFonts w:ascii="Times New Roman" w:eastAsia="Times New Roman" w:hAnsi="Times New Roman" w:cs="Times New Roman"/>
                <w:sz w:val="24"/>
                <w:szCs w:val="24"/>
              </w:rPr>
              <w:t>The supervised entity has undertaken a money laundering, terrorist financing and proliferation financing risk assessment to enable it to identify, assess, monitor, manage and mitigate the risks associated with money laundering, terrorist financing and proliferation financing, taking into account all relevant risk factors in accordance with the Money Laundering (Prevention) Act, Cap. 12.20. The results of this risk assessment are clearly documented.</w:t>
            </w:r>
          </w:p>
        </w:tc>
        <w:permStart w:id="1761621181" w:edGrp="everyone" w:displacedByCustomXml="next"/>
        <w:sdt>
          <w:sdtPr>
            <w:rPr>
              <w:rFonts w:ascii="Times New Roman" w:eastAsia="Times New Roman" w:hAnsi="Times New Roman" w:cs="Times New Roman"/>
              <w:sz w:val="24"/>
              <w:szCs w:val="24"/>
              <w:lang w:val="en-US"/>
            </w:rPr>
            <w:id w:val="645940022"/>
            <w14:checkbox>
              <w14:checked w14:val="0"/>
              <w14:checkedState w14:val="2612" w14:font="MS Gothic"/>
              <w14:uncheckedState w14:val="2610" w14:font="MS Gothic"/>
            </w14:checkbox>
          </w:sdtPr>
          <w:sdtContent>
            <w:tc>
              <w:tcPr>
                <w:tcW w:w="1883" w:type="dxa"/>
                <w:shd w:val="clear" w:color="auto" w:fill="auto"/>
              </w:tcPr>
              <w:p w14:paraId="29106CD3" w14:textId="1485C478"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61621181" w:displacedByCustomXml="prev"/>
        <w:permStart w:id="1955662434" w:edGrp="everyone" w:displacedByCustomXml="next"/>
        <w:sdt>
          <w:sdtPr>
            <w:rPr>
              <w:rFonts w:ascii="Times New Roman" w:eastAsia="Times New Roman" w:hAnsi="Times New Roman" w:cs="Times New Roman"/>
              <w:sz w:val="24"/>
              <w:szCs w:val="24"/>
              <w:lang w:val="en-US"/>
            </w:rPr>
            <w:id w:val="-1113583664"/>
            <w14:checkbox>
              <w14:checked w14:val="0"/>
              <w14:checkedState w14:val="2612" w14:font="MS Gothic"/>
              <w14:uncheckedState w14:val="2610" w14:font="MS Gothic"/>
            </w14:checkbox>
          </w:sdtPr>
          <w:sdtContent>
            <w:tc>
              <w:tcPr>
                <w:tcW w:w="1883" w:type="dxa"/>
                <w:shd w:val="clear" w:color="auto" w:fill="auto"/>
              </w:tcPr>
              <w:p w14:paraId="762BAF18" w14:textId="5A201FED"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955662434" w:displacedByCustomXml="prev"/>
      </w:tr>
      <w:tr w:rsidR="0053460B" w:rsidRPr="007C3A2F" w14:paraId="322C7FF3" w14:textId="77777777" w:rsidTr="000475C9">
        <w:tc>
          <w:tcPr>
            <w:tcW w:w="606" w:type="dxa"/>
            <w:shd w:val="clear" w:color="auto" w:fill="auto"/>
          </w:tcPr>
          <w:p w14:paraId="7E9A81D2"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w:t>
            </w:r>
          </w:p>
        </w:tc>
        <w:tc>
          <w:tcPr>
            <w:tcW w:w="5403" w:type="dxa"/>
            <w:shd w:val="clear" w:color="auto" w:fill="auto"/>
          </w:tcPr>
          <w:p w14:paraId="08736335" w14:textId="137580EA"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F3E29">
              <w:rPr>
                <w:rFonts w:ascii="Times New Roman" w:eastAsia="Times New Roman" w:hAnsi="Times New Roman" w:cs="Times New Roman"/>
                <w:sz w:val="24"/>
                <w:szCs w:val="24"/>
              </w:rPr>
              <w:t>The supervised entity has formulated, adopted, documented and implemented policies, procedures and internal controls to combat money laundering, terrorist financing and proliferation financing. These include -</w:t>
            </w:r>
          </w:p>
        </w:tc>
        <w:permStart w:id="583405389" w:edGrp="everyone" w:displacedByCustomXml="next"/>
        <w:sdt>
          <w:sdtPr>
            <w:rPr>
              <w:rFonts w:ascii="Times New Roman" w:eastAsia="Times New Roman" w:hAnsi="Times New Roman" w:cs="Times New Roman"/>
              <w:sz w:val="24"/>
              <w:szCs w:val="24"/>
              <w:lang w:val="en-US"/>
            </w:rPr>
            <w:id w:val="-692465781"/>
            <w14:checkbox>
              <w14:checked w14:val="0"/>
              <w14:checkedState w14:val="2612" w14:font="MS Gothic"/>
              <w14:uncheckedState w14:val="2610" w14:font="MS Gothic"/>
            </w14:checkbox>
          </w:sdtPr>
          <w:sdtContent>
            <w:tc>
              <w:tcPr>
                <w:tcW w:w="1883" w:type="dxa"/>
                <w:shd w:val="clear" w:color="auto" w:fill="auto"/>
              </w:tcPr>
              <w:p w14:paraId="4DB19CEE" w14:textId="4047A865" w:rsidR="0053460B" w:rsidRPr="007C3A2F" w:rsidRDefault="006B226D"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583405389" w:displacedByCustomXml="prev"/>
        <w:permStart w:id="270819614" w:edGrp="everyone" w:displacedByCustomXml="next"/>
        <w:sdt>
          <w:sdtPr>
            <w:rPr>
              <w:rFonts w:ascii="Times New Roman" w:eastAsia="Times New Roman" w:hAnsi="Times New Roman" w:cs="Times New Roman"/>
              <w:sz w:val="24"/>
              <w:szCs w:val="24"/>
              <w:lang w:val="en-US"/>
            </w:rPr>
            <w:id w:val="2093969780"/>
            <w14:checkbox>
              <w14:checked w14:val="0"/>
              <w14:checkedState w14:val="2612" w14:font="MS Gothic"/>
              <w14:uncheckedState w14:val="2610" w14:font="MS Gothic"/>
            </w14:checkbox>
          </w:sdtPr>
          <w:sdtContent>
            <w:tc>
              <w:tcPr>
                <w:tcW w:w="1883" w:type="dxa"/>
                <w:shd w:val="clear" w:color="auto" w:fill="auto"/>
              </w:tcPr>
              <w:p w14:paraId="31DE248A" w14:textId="47BF856D"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270819614" w:displacedByCustomXml="prev"/>
      </w:tr>
      <w:tr w:rsidR="0053460B" w:rsidRPr="007C3A2F" w14:paraId="7851E167" w14:textId="77777777" w:rsidTr="000475C9">
        <w:tc>
          <w:tcPr>
            <w:tcW w:w="606" w:type="dxa"/>
            <w:shd w:val="clear" w:color="auto" w:fill="auto"/>
          </w:tcPr>
          <w:p w14:paraId="7035617E"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3.1</w:t>
            </w:r>
          </w:p>
        </w:tc>
        <w:tc>
          <w:tcPr>
            <w:tcW w:w="5403" w:type="dxa"/>
            <w:shd w:val="clear" w:color="auto" w:fill="auto"/>
          </w:tcPr>
          <w:p w14:paraId="4AEA2545" w14:textId="771701F8"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7F3E29">
              <w:rPr>
                <w:rFonts w:ascii="Times New Roman" w:eastAsia="Calibri" w:hAnsi="Times New Roman" w:cs="Times New Roman"/>
                <w:sz w:val="24"/>
                <w:szCs w:val="24"/>
              </w:rPr>
              <w:t>Customer due diligence measures for identifying and verifying the identity of a customer.</w:t>
            </w:r>
          </w:p>
        </w:tc>
        <w:sdt>
          <w:sdtPr>
            <w:rPr>
              <w:rFonts w:ascii="Times New Roman" w:eastAsia="Times New Roman" w:hAnsi="Times New Roman" w:cs="Times New Roman"/>
              <w:sz w:val="24"/>
              <w:szCs w:val="24"/>
              <w:lang w:val="en-US"/>
            </w:rPr>
            <w:id w:val="-1154598158"/>
            <w14:checkbox>
              <w14:checked w14:val="0"/>
              <w14:checkedState w14:val="2612" w14:font="MS Gothic"/>
              <w14:uncheckedState w14:val="2610" w14:font="MS Gothic"/>
            </w14:checkbox>
          </w:sdtPr>
          <w:sdtContent>
            <w:permStart w:id="797517623" w:edGrp="everyone" w:displacedByCustomXml="prev"/>
            <w:tc>
              <w:tcPr>
                <w:tcW w:w="1883" w:type="dxa"/>
                <w:shd w:val="clear" w:color="auto" w:fill="auto"/>
              </w:tcPr>
              <w:p w14:paraId="13A4A3B5" w14:textId="50078606"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permEnd w:id="797517623" w:displacedByCustomXml="next"/>
          </w:sdtContent>
        </w:sdt>
        <w:permStart w:id="1390883388" w:edGrp="everyone" w:displacedByCustomXml="next"/>
        <w:sdt>
          <w:sdtPr>
            <w:rPr>
              <w:rFonts w:ascii="Times New Roman" w:eastAsia="Times New Roman" w:hAnsi="Times New Roman" w:cs="Times New Roman"/>
              <w:sz w:val="24"/>
              <w:szCs w:val="24"/>
              <w:lang w:val="en-US"/>
            </w:rPr>
            <w:id w:val="-1182585429"/>
            <w14:checkbox>
              <w14:checked w14:val="0"/>
              <w14:checkedState w14:val="2612" w14:font="MS Gothic"/>
              <w14:uncheckedState w14:val="2610" w14:font="MS Gothic"/>
            </w14:checkbox>
          </w:sdtPr>
          <w:sdtContent>
            <w:tc>
              <w:tcPr>
                <w:tcW w:w="1883" w:type="dxa"/>
                <w:shd w:val="clear" w:color="auto" w:fill="auto"/>
              </w:tcPr>
              <w:p w14:paraId="2E290FDA" w14:textId="0E636EF9"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390883388" w:displacedByCustomXml="prev"/>
      </w:tr>
      <w:tr w:rsidR="0053460B" w:rsidRPr="007C3A2F" w14:paraId="58298D5A" w14:textId="77777777" w:rsidTr="000475C9">
        <w:tc>
          <w:tcPr>
            <w:tcW w:w="606" w:type="dxa"/>
            <w:shd w:val="clear" w:color="auto" w:fill="auto"/>
          </w:tcPr>
          <w:p w14:paraId="784129FF"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3.2</w:t>
            </w:r>
          </w:p>
        </w:tc>
        <w:tc>
          <w:tcPr>
            <w:tcW w:w="5403" w:type="dxa"/>
            <w:shd w:val="clear" w:color="auto" w:fill="auto"/>
          </w:tcPr>
          <w:p w14:paraId="76F505F5" w14:textId="284D4682"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Enhanced due diligence procedures with respect to high-risk persons, business relationships and transactions</w:t>
            </w:r>
          </w:p>
        </w:tc>
        <w:permStart w:id="773539128" w:edGrp="everyone" w:displacedByCustomXml="next"/>
        <w:sdt>
          <w:sdtPr>
            <w:rPr>
              <w:rFonts w:ascii="Times New Roman" w:eastAsia="Times New Roman" w:hAnsi="Times New Roman" w:cs="Times New Roman"/>
              <w:sz w:val="24"/>
              <w:szCs w:val="24"/>
              <w:lang w:val="en-US"/>
            </w:rPr>
            <w:id w:val="1347742199"/>
            <w14:checkbox>
              <w14:checked w14:val="0"/>
              <w14:checkedState w14:val="2612" w14:font="MS Gothic"/>
              <w14:uncheckedState w14:val="2610" w14:font="MS Gothic"/>
            </w14:checkbox>
          </w:sdtPr>
          <w:sdtContent>
            <w:tc>
              <w:tcPr>
                <w:tcW w:w="1883" w:type="dxa"/>
                <w:shd w:val="clear" w:color="auto" w:fill="auto"/>
              </w:tcPr>
              <w:p w14:paraId="30F27E9E" w14:textId="6743039E"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773539128" w:displacedByCustomXml="prev"/>
        <w:permStart w:id="99436478" w:edGrp="everyone" w:displacedByCustomXml="next"/>
        <w:sdt>
          <w:sdtPr>
            <w:rPr>
              <w:rFonts w:ascii="Times New Roman" w:eastAsia="Times New Roman" w:hAnsi="Times New Roman" w:cs="Times New Roman"/>
              <w:sz w:val="24"/>
              <w:szCs w:val="24"/>
              <w:lang w:val="en-US"/>
            </w:rPr>
            <w:id w:val="314611130"/>
            <w14:checkbox>
              <w14:checked w14:val="0"/>
              <w14:checkedState w14:val="2612" w14:font="MS Gothic"/>
              <w14:uncheckedState w14:val="2610" w14:font="MS Gothic"/>
            </w14:checkbox>
          </w:sdtPr>
          <w:sdtContent>
            <w:tc>
              <w:tcPr>
                <w:tcW w:w="1883" w:type="dxa"/>
                <w:shd w:val="clear" w:color="auto" w:fill="auto"/>
              </w:tcPr>
              <w:p w14:paraId="61F03B8D" w14:textId="307F4734"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99436478" w:displacedByCustomXml="prev"/>
      </w:tr>
      <w:tr w:rsidR="0053460B" w:rsidRPr="007C3A2F" w14:paraId="409EDE9F" w14:textId="77777777" w:rsidTr="000475C9">
        <w:tc>
          <w:tcPr>
            <w:tcW w:w="606" w:type="dxa"/>
            <w:shd w:val="clear" w:color="auto" w:fill="auto"/>
          </w:tcPr>
          <w:p w14:paraId="4D209C92"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3.3</w:t>
            </w:r>
          </w:p>
        </w:tc>
        <w:tc>
          <w:tcPr>
            <w:tcW w:w="5403" w:type="dxa"/>
            <w:shd w:val="clear" w:color="auto" w:fill="auto"/>
          </w:tcPr>
          <w:p w14:paraId="772375F0" w14:textId="414320C3"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 xml:space="preserve">Due diligence measures to identify and verify the natural persons exercising control and </w:t>
            </w:r>
            <w:r w:rsidRPr="00D97D93">
              <w:rPr>
                <w:rFonts w:ascii="Times New Roman" w:eastAsia="Calibri" w:hAnsi="Times New Roman" w:cs="Times New Roman"/>
                <w:sz w:val="24"/>
                <w:szCs w:val="24"/>
              </w:rPr>
              <w:lastRenderedPageBreak/>
              <w:t>ownership of a legal person or legal arrangement (the Ultimate Beneficial Owner);</w:t>
            </w:r>
          </w:p>
        </w:tc>
        <w:permStart w:id="1743786400" w:edGrp="everyone" w:displacedByCustomXml="next"/>
        <w:sdt>
          <w:sdtPr>
            <w:rPr>
              <w:rFonts w:ascii="Times New Roman" w:eastAsia="Times New Roman" w:hAnsi="Times New Roman" w:cs="Times New Roman"/>
              <w:sz w:val="24"/>
              <w:szCs w:val="24"/>
              <w:lang w:val="en-US"/>
            </w:rPr>
            <w:id w:val="-458037567"/>
            <w14:checkbox>
              <w14:checked w14:val="0"/>
              <w14:checkedState w14:val="2612" w14:font="MS Gothic"/>
              <w14:uncheckedState w14:val="2610" w14:font="MS Gothic"/>
            </w14:checkbox>
          </w:sdtPr>
          <w:sdtContent>
            <w:tc>
              <w:tcPr>
                <w:tcW w:w="1883" w:type="dxa"/>
                <w:shd w:val="clear" w:color="auto" w:fill="auto"/>
              </w:tcPr>
              <w:p w14:paraId="26705D6B" w14:textId="03354ED2"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43786400" w:displacedByCustomXml="prev"/>
        <w:permStart w:id="783941645" w:edGrp="everyone" w:displacedByCustomXml="next"/>
        <w:sdt>
          <w:sdtPr>
            <w:rPr>
              <w:rFonts w:ascii="Times New Roman" w:eastAsia="Times New Roman" w:hAnsi="Times New Roman" w:cs="Times New Roman"/>
              <w:sz w:val="24"/>
              <w:szCs w:val="24"/>
              <w:lang w:val="en-US"/>
            </w:rPr>
            <w:id w:val="-586227868"/>
            <w14:checkbox>
              <w14:checked w14:val="0"/>
              <w14:checkedState w14:val="2612" w14:font="MS Gothic"/>
              <w14:uncheckedState w14:val="2610" w14:font="MS Gothic"/>
            </w14:checkbox>
          </w:sdtPr>
          <w:sdtContent>
            <w:tc>
              <w:tcPr>
                <w:tcW w:w="1883" w:type="dxa"/>
                <w:shd w:val="clear" w:color="auto" w:fill="auto"/>
              </w:tcPr>
              <w:p w14:paraId="3FBC94A2" w14:textId="3C539356" w:rsidR="0053460B" w:rsidRPr="007C3A2F" w:rsidRDefault="006B226D"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783941645" w:displacedByCustomXml="prev"/>
      </w:tr>
      <w:tr w:rsidR="0053460B" w:rsidRPr="007C3A2F" w14:paraId="595A7D98" w14:textId="77777777" w:rsidTr="000475C9">
        <w:tc>
          <w:tcPr>
            <w:tcW w:w="606" w:type="dxa"/>
            <w:shd w:val="clear" w:color="auto" w:fill="auto"/>
          </w:tcPr>
          <w:p w14:paraId="29CF5673"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3.4</w:t>
            </w:r>
          </w:p>
        </w:tc>
        <w:tc>
          <w:tcPr>
            <w:tcW w:w="5403" w:type="dxa"/>
            <w:shd w:val="clear" w:color="auto" w:fill="auto"/>
          </w:tcPr>
          <w:p w14:paraId="123447B5" w14:textId="381E9511"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Appropriate risk management systems to determine whether a person is a politically exposed person;</w:t>
            </w:r>
          </w:p>
        </w:tc>
        <w:permStart w:id="457050619" w:edGrp="everyone" w:displacedByCustomXml="next"/>
        <w:sdt>
          <w:sdtPr>
            <w:rPr>
              <w:rFonts w:ascii="Times New Roman" w:eastAsia="Times New Roman" w:hAnsi="Times New Roman" w:cs="Times New Roman"/>
              <w:sz w:val="24"/>
              <w:szCs w:val="24"/>
              <w:lang w:val="en-US"/>
            </w:rPr>
            <w:id w:val="-1677720055"/>
            <w14:checkbox>
              <w14:checked w14:val="0"/>
              <w14:checkedState w14:val="2612" w14:font="MS Gothic"/>
              <w14:uncheckedState w14:val="2610" w14:font="MS Gothic"/>
            </w14:checkbox>
          </w:sdtPr>
          <w:sdtContent>
            <w:tc>
              <w:tcPr>
                <w:tcW w:w="1883" w:type="dxa"/>
                <w:shd w:val="clear" w:color="auto" w:fill="auto"/>
              </w:tcPr>
              <w:p w14:paraId="7AAF9AA1" w14:textId="05FC98F1"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457050619" w:displacedByCustomXml="prev"/>
        <w:permStart w:id="110245237" w:edGrp="everyone" w:displacedByCustomXml="next"/>
        <w:sdt>
          <w:sdtPr>
            <w:rPr>
              <w:rFonts w:ascii="Times New Roman" w:eastAsia="Times New Roman" w:hAnsi="Times New Roman" w:cs="Times New Roman"/>
              <w:sz w:val="24"/>
              <w:szCs w:val="24"/>
              <w:lang w:val="en-US"/>
            </w:rPr>
            <w:id w:val="-1012292589"/>
            <w14:checkbox>
              <w14:checked w14:val="0"/>
              <w14:checkedState w14:val="2612" w14:font="MS Gothic"/>
              <w14:uncheckedState w14:val="2610" w14:font="MS Gothic"/>
            </w14:checkbox>
          </w:sdtPr>
          <w:sdtContent>
            <w:tc>
              <w:tcPr>
                <w:tcW w:w="1883" w:type="dxa"/>
                <w:shd w:val="clear" w:color="auto" w:fill="auto"/>
              </w:tcPr>
              <w:p w14:paraId="3DCC1550" w14:textId="6D59DE3F"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10245237" w:displacedByCustomXml="prev"/>
      </w:tr>
      <w:tr w:rsidR="0053460B" w:rsidRPr="007C3A2F" w14:paraId="34832951" w14:textId="77777777" w:rsidTr="000475C9">
        <w:tc>
          <w:tcPr>
            <w:tcW w:w="606" w:type="dxa"/>
            <w:shd w:val="clear" w:color="auto" w:fill="auto"/>
          </w:tcPr>
          <w:p w14:paraId="7F9120C2"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3.5</w:t>
            </w:r>
          </w:p>
        </w:tc>
        <w:tc>
          <w:tcPr>
            <w:tcW w:w="5403" w:type="dxa"/>
            <w:shd w:val="clear" w:color="auto" w:fill="auto"/>
          </w:tcPr>
          <w:p w14:paraId="1E199721" w14:textId="6A483B00" w:rsidR="0053460B" w:rsidRPr="007C3A2F" w:rsidRDefault="0053460B" w:rsidP="0053460B">
            <w:pPr>
              <w:pStyle w:val="ListParagraph"/>
              <w:numPr>
                <w:ilvl w:val="0"/>
                <w:numId w:val="1"/>
              </w:numPr>
              <w:spacing w:after="0" w:line="276" w:lineRule="auto"/>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The conduct and documentation of on-going monitoring of business relationships and activity on a risk-sensitive basis;</w:t>
            </w:r>
          </w:p>
        </w:tc>
        <w:permStart w:id="1699108758" w:edGrp="everyone" w:displacedByCustomXml="next"/>
        <w:sdt>
          <w:sdtPr>
            <w:rPr>
              <w:rFonts w:ascii="Times New Roman" w:eastAsia="Times New Roman" w:hAnsi="Times New Roman" w:cs="Times New Roman"/>
              <w:sz w:val="24"/>
              <w:szCs w:val="24"/>
              <w:lang w:val="en-US"/>
            </w:rPr>
            <w:id w:val="723872462"/>
            <w14:checkbox>
              <w14:checked w14:val="0"/>
              <w14:checkedState w14:val="2612" w14:font="MS Gothic"/>
              <w14:uncheckedState w14:val="2610" w14:font="MS Gothic"/>
            </w14:checkbox>
          </w:sdtPr>
          <w:sdtContent>
            <w:tc>
              <w:tcPr>
                <w:tcW w:w="1883" w:type="dxa"/>
                <w:shd w:val="clear" w:color="auto" w:fill="auto"/>
              </w:tcPr>
              <w:p w14:paraId="56C793A5" w14:textId="65F7B174"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699108758" w:displacedByCustomXml="prev"/>
        <w:permStart w:id="1995468066" w:edGrp="everyone" w:displacedByCustomXml="next"/>
        <w:sdt>
          <w:sdtPr>
            <w:rPr>
              <w:rFonts w:ascii="Times New Roman" w:eastAsia="Times New Roman" w:hAnsi="Times New Roman" w:cs="Times New Roman"/>
              <w:sz w:val="24"/>
              <w:szCs w:val="24"/>
              <w:lang w:val="en-US"/>
            </w:rPr>
            <w:id w:val="-1299757314"/>
            <w14:checkbox>
              <w14:checked w14:val="0"/>
              <w14:checkedState w14:val="2612" w14:font="MS Gothic"/>
              <w14:uncheckedState w14:val="2610" w14:font="MS Gothic"/>
            </w14:checkbox>
          </w:sdtPr>
          <w:sdtContent>
            <w:tc>
              <w:tcPr>
                <w:tcW w:w="1883" w:type="dxa"/>
                <w:shd w:val="clear" w:color="auto" w:fill="auto"/>
              </w:tcPr>
              <w:p w14:paraId="417805CC" w14:textId="1A8460EF"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995468066" w:displacedByCustomXml="prev"/>
      </w:tr>
      <w:tr w:rsidR="0053460B" w:rsidRPr="007C3A2F" w14:paraId="631F5C7B" w14:textId="77777777" w:rsidTr="000475C9">
        <w:tc>
          <w:tcPr>
            <w:tcW w:w="606" w:type="dxa"/>
            <w:shd w:val="clear" w:color="auto" w:fill="auto"/>
          </w:tcPr>
          <w:p w14:paraId="26D4E9D6"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3.6</w:t>
            </w:r>
          </w:p>
        </w:tc>
        <w:tc>
          <w:tcPr>
            <w:tcW w:w="5403" w:type="dxa"/>
            <w:shd w:val="clear" w:color="auto" w:fill="auto"/>
          </w:tcPr>
          <w:p w14:paraId="511B6F50" w14:textId="4E6EF084"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Adoption and implementation of systems for monitoring complex, unusual or large transactions or suspicious activities;</w:t>
            </w:r>
          </w:p>
        </w:tc>
        <w:permStart w:id="2075073286" w:edGrp="everyone" w:displacedByCustomXml="next"/>
        <w:sdt>
          <w:sdtPr>
            <w:rPr>
              <w:rFonts w:ascii="Times New Roman" w:eastAsia="Times New Roman" w:hAnsi="Times New Roman" w:cs="Times New Roman"/>
              <w:sz w:val="24"/>
              <w:szCs w:val="24"/>
              <w:lang w:val="en-US"/>
            </w:rPr>
            <w:id w:val="310991265"/>
            <w14:checkbox>
              <w14:checked w14:val="0"/>
              <w14:checkedState w14:val="2612" w14:font="MS Gothic"/>
              <w14:uncheckedState w14:val="2610" w14:font="MS Gothic"/>
            </w14:checkbox>
          </w:sdtPr>
          <w:sdtContent>
            <w:tc>
              <w:tcPr>
                <w:tcW w:w="1883" w:type="dxa"/>
                <w:shd w:val="clear" w:color="auto" w:fill="auto"/>
              </w:tcPr>
              <w:p w14:paraId="248A2F39" w14:textId="70333E8A"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2075073286" w:displacedByCustomXml="prev"/>
        <w:permStart w:id="352078963" w:edGrp="everyone" w:displacedByCustomXml="next"/>
        <w:sdt>
          <w:sdtPr>
            <w:rPr>
              <w:rFonts w:ascii="Times New Roman" w:eastAsia="Times New Roman" w:hAnsi="Times New Roman" w:cs="Times New Roman"/>
              <w:sz w:val="24"/>
              <w:szCs w:val="24"/>
              <w:lang w:val="en-US"/>
            </w:rPr>
            <w:id w:val="-188530322"/>
            <w14:checkbox>
              <w14:checked w14:val="0"/>
              <w14:checkedState w14:val="2612" w14:font="MS Gothic"/>
              <w14:uncheckedState w14:val="2610" w14:font="MS Gothic"/>
            </w14:checkbox>
          </w:sdtPr>
          <w:sdtContent>
            <w:tc>
              <w:tcPr>
                <w:tcW w:w="1883" w:type="dxa"/>
                <w:shd w:val="clear" w:color="auto" w:fill="auto"/>
              </w:tcPr>
              <w:p w14:paraId="64426B68" w14:textId="6F62858C"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352078963" w:displacedByCustomXml="prev"/>
      </w:tr>
      <w:tr w:rsidR="0053460B" w:rsidRPr="007C3A2F" w14:paraId="400CDBE5" w14:textId="77777777" w:rsidTr="000475C9">
        <w:tc>
          <w:tcPr>
            <w:tcW w:w="606" w:type="dxa"/>
            <w:shd w:val="clear" w:color="auto" w:fill="auto"/>
          </w:tcPr>
          <w:p w14:paraId="452BC382" w14:textId="77777777" w:rsidR="0053460B" w:rsidRPr="007C3A2F" w:rsidRDefault="0053460B" w:rsidP="0053460B">
            <w:pPr>
              <w:spacing w:after="0" w:line="276" w:lineRule="auto"/>
              <w:jc w:val="both"/>
              <w:rPr>
                <w:rFonts w:ascii="Times New Roman" w:eastAsia="Times New Roman" w:hAnsi="Times New Roman" w:cs="Times New Roman"/>
                <w:sz w:val="24"/>
                <w:szCs w:val="24"/>
                <w:highlight w:val="yellow"/>
                <w:lang w:val="en-US"/>
              </w:rPr>
            </w:pPr>
            <w:r w:rsidRPr="007C3A2F">
              <w:rPr>
                <w:rFonts w:ascii="Times New Roman" w:eastAsia="Times New Roman" w:hAnsi="Times New Roman" w:cs="Times New Roman"/>
                <w:sz w:val="24"/>
                <w:szCs w:val="24"/>
                <w:lang w:val="en-US"/>
              </w:rPr>
              <w:t>3.7</w:t>
            </w:r>
          </w:p>
        </w:tc>
        <w:tc>
          <w:tcPr>
            <w:tcW w:w="5403" w:type="dxa"/>
            <w:shd w:val="clear" w:color="auto" w:fill="auto"/>
          </w:tcPr>
          <w:p w14:paraId="3AF8307D" w14:textId="79D0827E" w:rsidR="0053460B" w:rsidRPr="007C3A2F" w:rsidRDefault="0053460B" w:rsidP="0053460B">
            <w:pPr>
              <w:numPr>
                <w:ilvl w:val="0"/>
                <w:numId w:val="1"/>
              </w:numPr>
              <w:spacing w:after="0" w:line="276" w:lineRule="auto"/>
              <w:contextualSpacing/>
              <w:jc w:val="both"/>
              <w:rPr>
                <w:rFonts w:ascii="Times New Roman" w:eastAsia="Calibri" w:hAnsi="Times New Roman" w:cs="Times New Roman"/>
                <w:sz w:val="24"/>
                <w:szCs w:val="24"/>
                <w:lang w:val="en-US"/>
              </w:rPr>
            </w:pPr>
            <w:r w:rsidRPr="00D97D93">
              <w:rPr>
                <w:rFonts w:ascii="Times New Roman" w:eastAsia="Calibri" w:hAnsi="Times New Roman" w:cs="Times New Roman"/>
                <w:sz w:val="24"/>
                <w:szCs w:val="24"/>
              </w:rPr>
              <w:t>The establishment of clear internal reporting procedures to facilitate the recognition and reporting of unusual and suspicious activity without delay;</w:t>
            </w:r>
          </w:p>
        </w:tc>
        <w:permStart w:id="1554282399" w:edGrp="everyone" w:displacedByCustomXml="next"/>
        <w:sdt>
          <w:sdtPr>
            <w:rPr>
              <w:rFonts w:ascii="Times New Roman" w:eastAsia="Times New Roman" w:hAnsi="Times New Roman" w:cs="Times New Roman"/>
              <w:sz w:val="24"/>
              <w:szCs w:val="24"/>
              <w:lang w:val="en-US"/>
            </w:rPr>
            <w:id w:val="2075854314"/>
            <w14:checkbox>
              <w14:checked w14:val="0"/>
              <w14:checkedState w14:val="2612" w14:font="MS Gothic"/>
              <w14:uncheckedState w14:val="2610" w14:font="MS Gothic"/>
            </w14:checkbox>
          </w:sdtPr>
          <w:sdtContent>
            <w:tc>
              <w:tcPr>
                <w:tcW w:w="1883" w:type="dxa"/>
                <w:shd w:val="clear" w:color="auto" w:fill="auto"/>
              </w:tcPr>
              <w:p w14:paraId="5E68F237" w14:textId="5B2EB25D"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554282399" w:displacedByCustomXml="prev"/>
        <w:sdt>
          <w:sdtPr>
            <w:rPr>
              <w:rFonts w:ascii="Times New Roman" w:eastAsia="Times New Roman" w:hAnsi="Times New Roman" w:cs="Times New Roman"/>
              <w:sz w:val="24"/>
              <w:szCs w:val="24"/>
              <w:lang w:val="en-US"/>
            </w:rPr>
            <w:id w:val="1955595231"/>
            <w14:checkbox>
              <w14:checked w14:val="0"/>
              <w14:checkedState w14:val="2612" w14:font="MS Gothic"/>
              <w14:uncheckedState w14:val="2610" w14:font="MS Gothic"/>
            </w14:checkbox>
          </w:sdtPr>
          <w:sdtContent>
            <w:permStart w:id="253113053" w:edGrp="everyone" w:displacedByCustomXml="prev"/>
            <w:tc>
              <w:tcPr>
                <w:tcW w:w="1883" w:type="dxa"/>
                <w:shd w:val="clear" w:color="auto" w:fill="auto"/>
              </w:tcPr>
              <w:p w14:paraId="7B211AC4" w14:textId="68FC042F"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permEnd w:id="253113053" w:displacedByCustomXml="next"/>
          </w:sdtContent>
        </w:sdt>
      </w:tr>
      <w:tr w:rsidR="0053460B" w:rsidRPr="007C3A2F" w14:paraId="6E3FA08E" w14:textId="77777777" w:rsidTr="000475C9">
        <w:tc>
          <w:tcPr>
            <w:tcW w:w="606" w:type="dxa"/>
            <w:shd w:val="clear" w:color="auto" w:fill="auto"/>
          </w:tcPr>
          <w:p w14:paraId="485CC26C"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4</w:t>
            </w:r>
          </w:p>
        </w:tc>
        <w:tc>
          <w:tcPr>
            <w:tcW w:w="5403" w:type="dxa"/>
            <w:shd w:val="clear" w:color="auto" w:fill="auto"/>
          </w:tcPr>
          <w:p w14:paraId="299B8818" w14:textId="44FC7EAE"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The supervised entity has had training in anti-money laundering, counterterrorist financing and counter-proliferation financing provided to its employees, managers and directors within the last twelve (12) months.</w:t>
            </w:r>
          </w:p>
        </w:tc>
        <w:permStart w:id="2017615984" w:edGrp="everyone" w:displacedByCustomXml="next"/>
        <w:sdt>
          <w:sdtPr>
            <w:rPr>
              <w:rFonts w:ascii="Times New Roman" w:eastAsia="Times New Roman" w:hAnsi="Times New Roman" w:cs="Times New Roman"/>
              <w:sz w:val="24"/>
              <w:szCs w:val="24"/>
              <w:lang w:val="en-US"/>
            </w:rPr>
            <w:id w:val="1210229945"/>
            <w14:checkbox>
              <w14:checked w14:val="0"/>
              <w14:checkedState w14:val="2612" w14:font="MS Gothic"/>
              <w14:uncheckedState w14:val="2610" w14:font="MS Gothic"/>
            </w14:checkbox>
          </w:sdtPr>
          <w:sdtContent>
            <w:tc>
              <w:tcPr>
                <w:tcW w:w="1883" w:type="dxa"/>
                <w:shd w:val="clear" w:color="auto" w:fill="auto"/>
              </w:tcPr>
              <w:p w14:paraId="4EC0D8E9" w14:textId="4E7036CA"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2017615984" w:displacedByCustomXml="prev"/>
        <w:permStart w:id="1533238300" w:edGrp="everyone" w:displacedByCustomXml="next"/>
        <w:sdt>
          <w:sdtPr>
            <w:rPr>
              <w:rFonts w:ascii="Times New Roman" w:eastAsia="Times New Roman" w:hAnsi="Times New Roman" w:cs="Times New Roman"/>
              <w:sz w:val="24"/>
              <w:szCs w:val="24"/>
              <w:lang w:val="en-US"/>
            </w:rPr>
            <w:id w:val="-314105539"/>
            <w14:checkbox>
              <w14:checked w14:val="0"/>
              <w14:checkedState w14:val="2612" w14:font="MS Gothic"/>
              <w14:uncheckedState w14:val="2610" w14:font="MS Gothic"/>
            </w14:checkbox>
          </w:sdtPr>
          <w:sdtContent>
            <w:tc>
              <w:tcPr>
                <w:tcW w:w="1883" w:type="dxa"/>
                <w:shd w:val="clear" w:color="auto" w:fill="auto"/>
              </w:tcPr>
              <w:p w14:paraId="574E3477" w14:textId="47B27E0F" w:rsidR="0053460B" w:rsidRPr="007C3A2F" w:rsidRDefault="00704F5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533238300" w:displacedByCustomXml="prev"/>
      </w:tr>
      <w:tr w:rsidR="0053460B" w:rsidRPr="007C3A2F" w14:paraId="14F9BFFA" w14:textId="77777777" w:rsidTr="000475C9">
        <w:tc>
          <w:tcPr>
            <w:tcW w:w="606" w:type="dxa"/>
            <w:shd w:val="clear" w:color="auto" w:fill="auto"/>
          </w:tcPr>
          <w:p w14:paraId="19FF53EF"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5</w:t>
            </w:r>
          </w:p>
        </w:tc>
        <w:tc>
          <w:tcPr>
            <w:tcW w:w="5403" w:type="dxa"/>
            <w:shd w:val="clear" w:color="auto" w:fill="auto"/>
          </w:tcPr>
          <w:p w14:paraId="7343C479" w14:textId="0FD6325E"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The supervised entity has had an independent anti-money laundering, counter-terrorist financing and counter-proliferation financing audit conducted to review and assess its compliance with the requirements of the Money Laundering (Prevention) Act, Cap. 12.20 within the last twelve (12) months.</w:t>
            </w:r>
          </w:p>
        </w:tc>
        <w:permStart w:id="1780240548" w:edGrp="everyone" w:displacedByCustomXml="next"/>
        <w:sdt>
          <w:sdtPr>
            <w:rPr>
              <w:rFonts w:ascii="Times New Roman" w:eastAsia="Times New Roman" w:hAnsi="Times New Roman" w:cs="Times New Roman"/>
              <w:sz w:val="24"/>
              <w:szCs w:val="24"/>
              <w:lang w:val="en-US"/>
            </w:rPr>
            <w:id w:val="1100299656"/>
            <w14:checkbox>
              <w14:checked w14:val="0"/>
              <w14:checkedState w14:val="2612" w14:font="MS Gothic"/>
              <w14:uncheckedState w14:val="2610" w14:font="MS Gothic"/>
            </w14:checkbox>
          </w:sdtPr>
          <w:sdtContent>
            <w:tc>
              <w:tcPr>
                <w:tcW w:w="1883" w:type="dxa"/>
                <w:shd w:val="clear" w:color="auto" w:fill="auto"/>
              </w:tcPr>
              <w:p w14:paraId="09D54F32" w14:textId="1BCBD309"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80240548" w:displacedByCustomXml="prev"/>
        <w:permStart w:id="597908523" w:edGrp="everyone" w:displacedByCustomXml="next"/>
        <w:sdt>
          <w:sdtPr>
            <w:rPr>
              <w:rFonts w:ascii="Times New Roman" w:eastAsia="Times New Roman" w:hAnsi="Times New Roman" w:cs="Times New Roman"/>
              <w:sz w:val="24"/>
              <w:szCs w:val="24"/>
              <w:lang w:val="en-US"/>
            </w:rPr>
            <w:id w:val="78027242"/>
            <w14:checkbox>
              <w14:checked w14:val="0"/>
              <w14:checkedState w14:val="2612" w14:font="MS Gothic"/>
              <w14:uncheckedState w14:val="2610" w14:font="MS Gothic"/>
            </w14:checkbox>
          </w:sdtPr>
          <w:sdtContent>
            <w:tc>
              <w:tcPr>
                <w:tcW w:w="1883" w:type="dxa"/>
                <w:shd w:val="clear" w:color="auto" w:fill="auto"/>
              </w:tcPr>
              <w:p w14:paraId="574BE0BE" w14:textId="3878F70C" w:rsidR="0053460B" w:rsidRPr="007C3A2F" w:rsidRDefault="006B226D"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597908523" w:displacedByCustomXml="prev"/>
      </w:tr>
      <w:tr w:rsidR="0053460B" w:rsidRPr="007C3A2F" w14:paraId="54FE943A" w14:textId="77777777" w:rsidTr="000475C9">
        <w:tc>
          <w:tcPr>
            <w:tcW w:w="606" w:type="dxa"/>
            <w:shd w:val="clear" w:color="auto" w:fill="auto"/>
          </w:tcPr>
          <w:p w14:paraId="4C46A353"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6</w:t>
            </w:r>
          </w:p>
        </w:tc>
        <w:tc>
          <w:tcPr>
            <w:tcW w:w="5403" w:type="dxa"/>
            <w:shd w:val="clear" w:color="auto" w:fill="auto"/>
          </w:tcPr>
          <w:p w14:paraId="4CF48842" w14:textId="19E9A115"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The supervised entity has maintained records of all transactions and records obtained through customer due diligence procedures for a minimum of seven (7) years from the date of the relevant business or transaction or following the termination of the business relationship.</w:t>
            </w:r>
          </w:p>
        </w:tc>
        <w:permStart w:id="699820456" w:edGrp="everyone" w:displacedByCustomXml="next"/>
        <w:sdt>
          <w:sdtPr>
            <w:rPr>
              <w:rFonts w:ascii="Times New Roman" w:eastAsia="Times New Roman" w:hAnsi="Times New Roman" w:cs="Times New Roman"/>
              <w:sz w:val="24"/>
              <w:szCs w:val="24"/>
              <w:lang w:val="en-US"/>
            </w:rPr>
            <w:id w:val="296341585"/>
            <w14:checkbox>
              <w14:checked w14:val="0"/>
              <w14:checkedState w14:val="2612" w14:font="MS Gothic"/>
              <w14:uncheckedState w14:val="2610" w14:font="MS Gothic"/>
            </w14:checkbox>
          </w:sdtPr>
          <w:sdtContent>
            <w:tc>
              <w:tcPr>
                <w:tcW w:w="1883" w:type="dxa"/>
                <w:shd w:val="clear" w:color="auto" w:fill="auto"/>
              </w:tcPr>
              <w:p w14:paraId="5C1C3566" w14:textId="54BC2F2D"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699820456" w:displacedByCustomXml="prev"/>
        <w:permStart w:id="886252013" w:edGrp="everyone" w:displacedByCustomXml="next"/>
        <w:sdt>
          <w:sdtPr>
            <w:rPr>
              <w:rFonts w:ascii="Times New Roman" w:eastAsia="Times New Roman" w:hAnsi="Times New Roman" w:cs="Times New Roman"/>
              <w:sz w:val="24"/>
              <w:szCs w:val="24"/>
              <w:lang w:val="en-US"/>
            </w:rPr>
            <w:id w:val="615653289"/>
            <w14:checkbox>
              <w14:checked w14:val="0"/>
              <w14:checkedState w14:val="2612" w14:font="MS Gothic"/>
              <w14:uncheckedState w14:val="2610" w14:font="MS Gothic"/>
            </w14:checkbox>
          </w:sdtPr>
          <w:sdtContent>
            <w:tc>
              <w:tcPr>
                <w:tcW w:w="1883" w:type="dxa"/>
                <w:shd w:val="clear" w:color="auto" w:fill="auto"/>
              </w:tcPr>
              <w:p w14:paraId="413979B3" w14:textId="51688EAC"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886252013" w:displacedByCustomXml="prev"/>
      </w:tr>
      <w:tr w:rsidR="0053460B" w:rsidRPr="007C3A2F" w14:paraId="7627468E" w14:textId="77777777" w:rsidTr="000475C9">
        <w:tc>
          <w:tcPr>
            <w:tcW w:w="606" w:type="dxa"/>
            <w:shd w:val="clear" w:color="auto" w:fill="auto"/>
          </w:tcPr>
          <w:p w14:paraId="45896ADC"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7</w:t>
            </w:r>
          </w:p>
        </w:tc>
        <w:tc>
          <w:tcPr>
            <w:tcW w:w="5403" w:type="dxa"/>
            <w:shd w:val="clear" w:color="auto" w:fill="auto"/>
          </w:tcPr>
          <w:p w14:paraId="43D54214" w14:textId="392207FB"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The supervised entity has reported to the Authority in the prescribed form, any transaction or activity that its Compliance Officer or designated Compliance Officer had reason to believe was suspicious.</w:t>
            </w:r>
          </w:p>
        </w:tc>
        <w:permStart w:id="1766796336" w:edGrp="everyone" w:displacedByCustomXml="next"/>
        <w:sdt>
          <w:sdtPr>
            <w:rPr>
              <w:rFonts w:ascii="Times New Roman" w:eastAsia="Times New Roman" w:hAnsi="Times New Roman" w:cs="Times New Roman"/>
              <w:sz w:val="24"/>
              <w:szCs w:val="24"/>
              <w:lang w:val="en-US"/>
            </w:rPr>
            <w:id w:val="530848596"/>
            <w14:checkbox>
              <w14:checked w14:val="0"/>
              <w14:checkedState w14:val="2612" w14:font="MS Gothic"/>
              <w14:uncheckedState w14:val="2610" w14:font="MS Gothic"/>
            </w14:checkbox>
          </w:sdtPr>
          <w:sdtContent>
            <w:tc>
              <w:tcPr>
                <w:tcW w:w="1883" w:type="dxa"/>
                <w:shd w:val="clear" w:color="auto" w:fill="auto"/>
              </w:tcPr>
              <w:p w14:paraId="6754D008" w14:textId="544D3FB4"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66796336" w:displacedByCustomXml="prev"/>
        <w:permStart w:id="1744112863" w:edGrp="everyone" w:displacedByCustomXml="next"/>
        <w:sdt>
          <w:sdtPr>
            <w:rPr>
              <w:rFonts w:ascii="Times New Roman" w:eastAsia="Times New Roman" w:hAnsi="Times New Roman" w:cs="Times New Roman"/>
              <w:sz w:val="24"/>
              <w:szCs w:val="24"/>
              <w:lang w:val="en-US"/>
            </w:rPr>
            <w:id w:val="1835489174"/>
            <w14:checkbox>
              <w14:checked w14:val="0"/>
              <w14:checkedState w14:val="2612" w14:font="MS Gothic"/>
              <w14:uncheckedState w14:val="2610" w14:font="MS Gothic"/>
            </w14:checkbox>
          </w:sdtPr>
          <w:sdtContent>
            <w:tc>
              <w:tcPr>
                <w:tcW w:w="1883" w:type="dxa"/>
                <w:shd w:val="clear" w:color="auto" w:fill="auto"/>
              </w:tcPr>
              <w:p w14:paraId="3BBDA9C9" w14:textId="2A8A0B45"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44112863" w:displacedByCustomXml="prev"/>
      </w:tr>
      <w:tr w:rsidR="0053460B" w:rsidRPr="007C3A2F" w14:paraId="5F5471FA" w14:textId="77777777" w:rsidTr="000475C9">
        <w:tc>
          <w:tcPr>
            <w:tcW w:w="606" w:type="dxa"/>
            <w:shd w:val="clear" w:color="auto" w:fill="auto"/>
          </w:tcPr>
          <w:p w14:paraId="5BCA9AD0"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8</w:t>
            </w:r>
          </w:p>
        </w:tc>
        <w:tc>
          <w:tcPr>
            <w:tcW w:w="5403" w:type="dxa"/>
            <w:shd w:val="clear" w:color="auto" w:fill="auto"/>
          </w:tcPr>
          <w:p w14:paraId="06A206B1" w14:textId="087B98A4"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 xml:space="preserve">A director or employee of the supervised entity did not disclose to a person or customer the fact that a suspicious transaction or activity report or related information has been or is being submitted to the </w:t>
            </w:r>
            <w:r w:rsidRPr="00D97D93">
              <w:rPr>
                <w:rFonts w:ascii="Times New Roman" w:eastAsia="Times New Roman" w:hAnsi="Times New Roman" w:cs="Times New Roman"/>
                <w:sz w:val="24"/>
                <w:szCs w:val="24"/>
              </w:rPr>
              <w:lastRenderedPageBreak/>
              <w:t>Authority or that a money laundering, terrorist financing or proliferation financing investigation is being or has been carried out.</w:t>
            </w:r>
          </w:p>
        </w:tc>
        <w:permStart w:id="1786973840" w:edGrp="everyone" w:displacedByCustomXml="next"/>
        <w:sdt>
          <w:sdtPr>
            <w:rPr>
              <w:rFonts w:ascii="Times New Roman" w:eastAsia="Times New Roman" w:hAnsi="Times New Roman" w:cs="Times New Roman"/>
              <w:sz w:val="24"/>
              <w:szCs w:val="24"/>
              <w:lang w:val="en-US"/>
            </w:rPr>
            <w:id w:val="1307048174"/>
            <w14:checkbox>
              <w14:checked w14:val="0"/>
              <w14:checkedState w14:val="2612" w14:font="MS Gothic"/>
              <w14:uncheckedState w14:val="2610" w14:font="MS Gothic"/>
            </w14:checkbox>
          </w:sdtPr>
          <w:sdtContent>
            <w:tc>
              <w:tcPr>
                <w:tcW w:w="1883" w:type="dxa"/>
                <w:shd w:val="clear" w:color="auto" w:fill="auto"/>
              </w:tcPr>
              <w:p w14:paraId="10E761B6" w14:textId="35B05AA4"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1786973840" w:displacedByCustomXml="prev"/>
        <w:permStart w:id="711228875" w:edGrp="everyone" w:displacedByCustomXml="next"/>
        <w:sdt>
          <w:sdtPr>
            <w:rPr>
              <w:rFonts w:ascii="Times New Roman" w:eastAsia="Times New Roman" w:hAnsi="Times New Roman" w:cs="Times New Roman"/>
              <w:sz w:val="24"/>
              <w:szCs w:val="24"/>
              <w:lang w:val="en-US"/>
            </w:rPr>
            <w:id w:val="478343485"/>
            <w14:checkbox>
              <w14:checked w14:val="0"/>
              <w14:checkedState w14:val="2612" w14:font="MS Gothic"/>
              <w14:uncheckedState w14:val="2610" w14:font="MS Gothic"/>
            </w14:checkbox>
          </w:sdtPr>
          <w:sdtContent>
            <w:tc>
              <w:tcPr>
                <w:tcW w:w="1883" w:type="dxa"/>
                <w:shd w:val="clear" w:color="auto" w:fill="auto"/>
              </w:tcPr>
              <w:p w14:paraId="179C3971" w14:textId="197AE368" w:rsidR="0053460B" w:rsidRPr="007C3A2F" w:rsidRDefault="006B226D"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sdtContent>
        </w:sdt>
        <w:permEnd w:id="711228875" w:displacedByCustomXml="prev"/>
      </w:tr>
      <w:tr w:rsidR="0053460B" w:rsidRPr="007C3A2F" w14:paraId="287F42D5" w14:textId="77777777" w:rsidTr="000475C9">
        <w:tc>
          <w:tcPr>
            <w:tcW w:w="606" w:type="dxa"/>
            <w:shd w:val="clear" w:color="auto" w:fill="auto"/>
          </w:tcPr>
          <w:p w14:paraId="45A55A10" w14:textId="77777777"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9</w:t>
            </w:r>
          </w:p>
        </w:tc>
        <w:tc>
          <w:tcPr>
            <w:tcW w:w="5403" w:type="dxa"/>
            <w:shd w:val="clear" w:color="auto" w:fill="auto"/>
          </w:tcPr>
          <w:p w14:paraId="737CF445" w14:textId="2E42BFF0" w:rsidR="0053460B" w:rsidRPr="007C3A2F" w:rsidRDefault="0053460B" w:rsidP="0053460B">
            <w:pPr>
              <w:spacing w:after="0" w:line="276" w:lineRule="auto"/>
              <w:jc w:val="both"/>
              <w:rPr>
                <w:rFonts w:ascii="Times New Roman" w:eastAsia="Times New Roman" w:hAnsi="Times New Roman" w:cs="Times New Roman"/>
                <w:sz w:val="24"/>
                <w:szCs w:val="24"/>
                <w:lang w:val="en-US"/>
              </w:rPr>
            </w:pPr>
            <w:r w:rsidRPr="00D97D93">
              <w:rPr>
                <w:rFonts w:ascii="Times New Roman" w:eastAsia="Times New Roman" w:hAnsi="Times New Roman" w:cs="Times New Roman"/>
                <w:sz w:val="24"/>
                <w:szCs w:val="24"/>
              </w:rPr>
              <w:t>For the last twelve (12) months, the supervised entity has screened its customers against the United Nations Security Council Consolidated Sanction List and made biannual reports to the Authority in January and July, on whether or not the entity is in possession or control of any property owned or controlled by or on behalf of a terrorist group.</w:t>
            </w:r>
          </w:p>
        </w:tc>
        <w:sdt>
          <w:sdtPr>
            <w:rPr>
              <w:rFonts w:ascii="Times New Roman" w:eastAsia="Times New Roman" w:hAnsi="Times New Roman" w:cs="Times New Roman"/>
              <w:sz w:val="24"/>
              <w:szCs w:val="24"/>
              <w:lang w:val="en-US"/>
            </w:rPr>
            <w:id w:val="-512605938"/>
            <w14:checkbox>
              <w14:checked w14:val="0"/>
              <w14:checkedState w14:val="2612" w14:font="MS Gothic"/>
              <w14:uncheckedState w14:val="2610" w14:font="MS Gothic"/>
            </w14:checkbox>
          </w:sdtPr>
          <w:sdtContent>
            <w:permStart w:id="1018629565" w:edGrp="everyone" w:displacedByCustomXml="prev"/>
            <w:tc>
              <w:tcPr>
                <w:tcW w:w="1883" w:type="dxa"/>
                <w:shd w:val="clear" w:color="auto" w:fill="auto"/>
              </w:tcPr>
              <w:p w14:paraId="1BB400D1" w14:textId="78D6BEF8" w:rsidR="0053460B" w:rsidRPr="007C3A2F" w:rsidRDefault="0053460B"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permEnd w:id="1018629565" w:displacedByCustomXml="next"/>
          </w:sdtContent>
        </w:sdt>
        <w:sdt>
          <w:sdtPr>
            <w:rPr>
              <w:rFonts w:ascii="Times New Roman" w:eastAsia="Times New Roman" w:hAnsi="Times New Roman" w:cs="Times New Roman"/>
              <w:sz w:val="24"/>
              <w:szCs w:val="24"/>
              <w:lang w:val="en-US"/>
            </w:rPr>
            <w:id w:val="-1259596275"/>
            <w14:checkbox>
              <w14:checked w14:val="0"/>
              <w14:checkedState w14:val="2612" w14:font="MS Gothic"/>
              <w14:uncheckedState w14:val="2610" w14:font="MS Gothic"/>
            </w14:checkbox>
          </w:sdtPr>
          <w:sdtContent>
            <w:permStart w:id="457708872" w:edGrp="everyone" w:displacedByCustomXml="prev"/>
            <w:tc>
              <w:tcPr>
                <w:tcW w:w="1883" w:type="dxa"/>
                <w:shd w:val="clear" w:color="auto" w:fill="auto"/>
              </w:tcPr>
              <w:p w14:paraId="63900E3E" w14:textId="3C68A32B" w:rsidR="0053460B" w:rsidRPr="007C3A2F" w:rsidRDefault="004A4D21" w:rsidP="0053460B">
                <w:pPr>
                  <w:spacing w:after="0" w:line="276" w:lineRule="auto"/>
                  <w:jc w:val="center"/>
                  <w:rPr>
                    <w:rFonts w:ascii="Times New Roman" w:eastAsia="Times New Roman" w:hAnsi="Times New Roman" w:cs="Times New Roman"/>
                    <w:sz w:val="24"/>
                    <w:szCs w:val="24"/>
                    <w:lang w:val="en-US"/>
                  </w:rPr>
                </w:pPr>
                <w:r>
                  <w:rPr>
                    <w:rFonts w:ascii="MS Gothic" w:eastAsia="MS Gothic" w:hAnsi="MS Gothic" w:cs="Times New Roman" w:hint="eastAsia"/>
                    <w:sz w:val="24"/>
                    <w:szCs w:val="24"/>
                    <w:lang w:val="en-US"/>
                  </w:rPr>
                  <w:t>☐</w:t>
                </w:r>
              </w:p>
            </w:tc>
            <w:permEnd w:id="457708872" w:displacedByCustomXml="next"/>
          </w:sdtContent>
        </w:sdt>
      </w:tr>
      <w:tr w:rsidR="00F707C9" w:rsidRPr="007C3A2F" w14:paraId="1947C68A" w14:textId="77777777" w:rsidTr="000475C9">
        <w:tc>
          <w:tcPr>
            <w:tcW w:w="9775" w:type="dxa"/>
            <w:gridSpan w:val="4"/>
            <w:shd w:val="clear" w:color="auto" w:fill="B4C6E7"/>
          </w:tcPr>
          <w:p w14:paraId="3533A4D8" w14:textId="77777777" w:rsidR="00F707C9" w:rsidRPr="007C3A2F" w:rsidRDefault="00F707C9" w:rsidP="00D97D93">
            <w:pPr>
              <w:spacing w:after="0" w:line="276" w:lineRule="auto"/>
              <w:jc w:val="center"/>
              <w:rPr>
                <w:rFonts w:ascii="Times New Roman" w:eastAsia="Times New Roman" w:hAnsi="Times New Roman" w:cs="Times New Roman"/>
                <w:b/>
                <w:bCs/>
                <w:sz w:val="24"/>
                <w:szCs w:val="24"/>
                <w:lang w:val="en-US"/>
              </w:rPr>
            </w:pPr>
            <w:r w:rsidRPr="007C3A2F">
              <w:rPr>
                <w:rFonts w:ascii="Times New Roman" w:eastAsia="Times New Roman" w:hAnsi="Times New Roman" w:cs="Times New Roman"/>
                <w:b/>
                <w:bCs/>
                <w:sz w:val="24"/>
                <w:szCs w:val="24"/>
                <w:lang w:val="en-US"/>
              </w:rPr>
              <w:t>DECLARATION</w:t>
            </w:r>
          </w:p>
        </w:tc>
      </w:tr>
      <w:tr w:rsidR="00F707C9" w:rsidRPr="007C3A2F" w14:paraId="11B6AE2E" w14:textId="77777777" w:rsidTr="000475C9">
        <w:tc>
          <w:tcPr>
            <w:tcW w:w="9775" w:type="dxa"/>
            <w:gridSpan w:val="4"/>
            <w:shd w:val="clear" w:color="auto" w:fill="auto"/>
          </w:tcPr>
          <w:p w14:paraId="71986E54" w14:textId="77777777" w:rsidR="00F707C9" w:rsidRPr="00A8597D" w:rsidRDefault="00F707C9" w:rsidP="00F707C9">
            <w:pPr>
              <w:spacing w:after="0" w:line="276" w:lineRule="auto"/>
              <w:jc w:val="both"/>
              <w:rPr>
                <w:rFonts w:ascii="Times New Roman" w:eastAsia="Times New Roman" w:hAnsi="Times New Roman" w:cs="Times New Roman"/>
                <w:sz w:val="10"/>
                <w:szCs w:val="10"/>
                <w:lang w:val="en-US"/>
              </w:rPr>
            </w:pPr>
          </w:p>
          <w:p w14:paraId="7FCD7051" w14:textId="209A3B7C" w:rsidR="00F707C9" w:rsidRPr="007C3A2F" w:rsidRDefault="00F707C9" w:rsidP="00F707C9">
            <w:pPr>
              <w:spacing w:after="0" w:line="276" w:lineRule="auto"/>
              <w:jc w:val="both"/>
              <w:rPr>
                <w:rFonts w:ascii="Times New Roman" w:eastAsia="Times New Roman" w:hAnsi="Times New Roman" w:cs="Times New Roman"/>
                <w:sz w:val="24"/>
                <w:szCs w:val="24"/>
                <w:lang w:val="en-US"/>
              </w:rPr>
            </w:pPr>
            <w:r w:rsidRPr="007C3A2F">
              <w:rPr>
                <w:rFonts w:ascii="Times New Roman" w:eastAsia="Times New Roman" w:hAnsi="Times New Roman" w:cs="Times New Roman"/>
                <w:sz w:val="24"/>
                <w:szCs w:val="24"/>
                <w:lang w:val="en-US"/>
              </w:rPr>
              <w:t>I hereby declare, on behalf of the supervised entit</w:t>
            </w:r>
            <w:r w:rsidR="00AA1C3D">
              <w:rPr>
                <w:rFonts w:ascii="Times New Roman" w:eastAsia="Times New Roman" w:hAnsi="Times New Roman" w:cs="Times New Roman"/>
                <w:sz w:val="24"/>
                <w:szCs w:val="24"/>
                <w:lang w:val="en-US"/>
              </w:rPr>
              <w:t xml:space="preserve">y, </w:t>
            </w:r>
            <w:permStart w:id="2084848720" w:edGrp="everyone"/>
            <w:r w:rsidR="00AA1C3D">
              <w:rPr>
                <w:rFonts w:ascii="Times New Roman" w:eastAsia="Times New Roman" w:hAnsi="Times New Roman" w:cs="Times New Roman"/>
                <w:sz w:val="24"/>
                <w:szCs w:val="24"/>
                <w:lang w:val="en-US"/>
              </w:rPr>
              <w:tab/>
            </w:r>
            <w:r w:rsidR="00AA1C3D">
              <w:rPr>
                <w:rFonts w:ascii="Times New Roman" w:eastAsia="Times New Roman" w:hAnsi="Times New Roman" w:cs="Times New Roman"/>
                <w:sz w:val="24"/>
                <w:szCs w:val="24"/>
                <w:lang w:val="en-US"/>
              </w:rPr>
              <w:tab/>
            </w:r>
            <w:r w:rsidR="00AA1C3D">
              <w:rPr>
                <w:rFonts w:ascii="Times New Roman" w:eastAsia="Times New Roman" w:hAnsi="Times New Roman" w:cs="Times New Roman"/>
                <w:sz w:val="24"/>
                <w:szCs w:val="24"/>
                <w:lang w:val="en-US"/>
              </w:rPr>
              <w:tab/>
            </w:r>
            <w:r w:rsidR="00AA1C3D">
              <w:rPr>
                <w:rFonts w:ascii="Times New Roman" w:eastAsia="Times New Roman" w:hAnsi="Times New Roman" w:cs="Times New Roman"/>
                <w:sz w:val="24"/>
                <w:szCs w:val="24"/>
                <w:lang w:val="en-US"/>
              </w:rPr>
              <w:tab/>
            </w:r>
            <w:r w:rsidR="00AA1C3D">
              <w:rPr>
                <w:rFonts w:ascii="Times New Roman" w:eastAsia="Times New Roman" w:hAnsi="Times New Roman" w:cs="Times New Roman"/>
                <w:sz w:val="24"/>
                <w:szCs w:val="24"/>
                <w:lang w:val="en-US"/>
              </w:rPr>
              <w:tab/>
            </w:r>
            <w:r w:rsidR="00AA1C3D">
              <w:rPr>
                <w:rFonts w:ascii="Times New Roman" w:eastAsia="Times New Roman" w:hAnsi="Times New Roman" w:cs="Times New Roman"/>
                <w:sz w:val="24"/>
                <w:szCs w:val="24"/>
                <w:lang w:val="en-US"/>
              </w:rPr>
              <w:tab/>
            </w:r>
            <w:permEnd w:id="2084848720"/>
            <w:r w:rsidRPr="007C3A2F">
              <w:rPr>
                <w:rFonts w:ascii="Times New Roman" w:eastAsia="Times New Roman" w:hAnsi="Times New Roman" w:cs="Times New Roman"/>
                <w:sz w:val="24"/>
                <w:szCs w:val="24"/>
                <w:lang w:val="en-US"/>
              </w:rPr>
              <w:t xml:space="preserve"> that the above responses are a true and correct.</w:t>
            </w:r>
          </w:p>
          <w:p w14:paraId="075AD189" w14:textId="77777777" w:rsidR="00F707C9" w:rsidRPr="007C3A2F" w:rsidRDefault="00F707C9" w:rsidP="00F707C9">
            <w:pPr>
              <w:spacing w:after="0" w:line="276" w:lineRule="auto"/>
              <w:jc w:val="both"/>
              <w:rPr>
                <w:rFonts w:ascii="Times New Roman" w:eastAsia="Times New Roman" w:hAnsi="Times New Roman" w:cs="Times New Roman"/>
                <w:sz w:val="24"/>
                <w:szCs w:val="24"/>
                <w:lang w:val="en-US"/>
              </w:rPr>
            </w:pPr>
          </w:p>
          <w:p w14:paraId="24D0DE38" w14:textId="01646308" w:rsidR="00F707C9" w:rsidRPr="007C3A2F" w:rsidRDefault="00D97D93" w:rsidP="00F707C9">
            <w:pPr>
              <w:spacing w:after="0" w:line="240" w:lineRule="auto"/>
              <w:jc w:val="both"/>
              <w:rPr>
                <w:rFonts w:ascii="Times New Roman" w:eastAsia="Times New Roman" w:hAnsi="Times New Roman" w:cs="Times New Roman"/>
                <w:b/>
                <w:bCs/>
                <w:i/>
                <w:iCs/>
                <w:sz w:val="24"/>
                <w:szCs w:val="24"/>
                <w:lang w:val="en-US"/>
              </w:rPr>
            </w:pPr>
            <w:r w:rsidRPr="00D97D93">
              <w:rPr>
                <w:rFonts w:ascii="Times New Roman" w:eastAsia="Times New Roman" w:hAnsi="Times New Roman" w:cs="Times New Roman"/>
                <w:sz w:val="24"/>
                <w:szCs w:val="24"/>
              </w:rPr>
              <w:t>I am aware that pursuant to section 16 of the Registration of Supervised Entities Act, No. 12 of 2023 it is an offence to make a false or misleading representation or to submit false or misleading information or documents to the Authority and that any supervised entity that commits this offence is liable on summary conviction to a fine not exceeding $25, 000 or to imprisonment for one year or to both.</w:t>
            </w:r>
          </w:p>
          <w:p w14:paraId="7BE9C9F4" w14:textId="77777777" w:rsidR="00F707C9" w:rsidRPr="007C3A2F" w:rsidRDefault="00F707C9" w:rsidP="00F707C9">
            <w:pPr>
              <w:spacing w:after="0" w:line="240" w:lineRule="auto"/>
              <w:jc w:val="both"/>
              <w:rPr>
                <w:rFonts w:ascii="Times New Roman" w:eastAsia="Times New Roman" w:hAnsi="Times New Roman" w:cs="Times New Roman"/>
                <w:b/>
                <w:bCs/>
                <w:i/>
                <w:iCs/>
                <w:sz w:val="24"/>
                <w:szCs w:val="24"/>
                <w:lang w:val="en-US"/>
              </w:rPr>
            </w:pPr>
          </w:p>
          <w:p w14:paraId="52F59E02" w14:textId="6BA0ED9B" w:rsidR="00F707C9" w:rsidRPr="007C3A2F" w:rsidRDefault="00D97D93" w:rsidP="00F707C9">
            <w:pPr>
              <w:spacing w:after="0" w:line="240" w:lineRule="auto"/>
              <w:jc w:val="both"/>
              <w:rPr>
                <w:rFonts w:ascii="Times New Roman" w:eastAsia="Times New Roman" w:hAnsi="Times New Roman" w:cs="Times New Roman"/>
                <w:b/>
                <w:bCs/>
                <w:i/>
                <w:iCs/>
                <w:sz w:val="24"/>
                <w:szCs w:val="24"/>
                <w:lang w:val="en-US"/>
              </w:rPr>
            </w:pPr>
            <w:r w:rsidRPr="00D97D93">
              <w:rPr>
                <w:rFonts w:ascii="Times New Roman" w:eastAsia="Times New Roman" w:hAnsi="Times New Roman" w:cs="Times New Roman"/>
                <w:b/>
                <w:bCs/>
                <w:i/>
                <w:iCs/>
                <w:sz w:val="24"/>
                <w:szCs w:val="24"/>
              </w:rPr>
              <w:t>The signature of the person authorized by the supervised entity is mandatory.</w:t>
            </w:r>
          </w:p>
          <w:p w14:paraId="33BBA30C" w14:textId="77777777" w:rsidR="00F707C9" w:rsidRPr="007C3A2F" w:rsidRDefault="00F707C9" w:rsidP="00F707C9">
            <w:pPr>
              <w:spacing w:after="0" w:line="240" w:lineRule="auto"/>
              <w:jc w:val="both"/>
              <w:rPr>
                <w:rFonts w:ascii="Times New Roman" w:eastAsia="Times New Roman" w:hAnsi="Times New Roman" w:cs="Times New Roman"/>
                <w:sz w:val="24"/>
                <w:szCs w:val="24"/>
                <w:lang w:val="en-US"/>
              </w:rPr>
            </w:pPr>
          </w:p>
          <w:p w14:paraId="5A900EEB" w14:textId="757DF538" w:rsidR="00F707C9" w:rsidRPr="00AA1C3D" w:rsidRDefault="00F707C9" w:rsidP="00F707C9">
            <w:pPr>
              <w:spacing w:after="0" w:line="240" w:lineRule="auto"/>
              <w:jc w:val="both"/>
              <w:rPr>
                <w:rFonts w:ascii="Times New Roman" w:eastAsia="Times New Roman" w:hAnsi="Times New Roman" w:cs="Times New Roman"/>
                <w:b/>
                <w:bCs/>
                <w:sz w:val="24"/>
                <w:szCs w:val="24"/>
                <w:lang w:val="en-US"/>
              </w:rPr>
            </w:pPr>
            <w:r w:rsidRPr="007C3A2F">
              <w:rPr>
                <w:rFonts w:ascii="Times New Roman" w:eastAsia="Times New Roman" w:hAnsi="Times New Roman" w:cs="Times New Roman"/>
                <w:b/>
                <w:bCs/>
                <w:sz w:val="24"/>
                <w:szCs w:val="24"/>
                <w:lang w:val="en-US"/>
              </w:rPr>
              <w:t xml:space="preserve">Name: </w:t>
            </w:r>
            <w:permStart w:id="574241179" w:edGrp="everyone"/>
            <w:r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permEnd w:id="574241179"/>
          </w:p>
          <w:p w14:paraId="74CAEDA8" w14:textId="77777777" w:rsidR="004A4D21" w:rsidRPr="007C3A2F" w:rsidRDefault="004A4D21" w:rsidP="00F707C9">
            <w:pPr>
              <w:spacing w:after="0" w:line="240" w:lineRule="auto"/>
              <w:jc w:val="both"/>
              <w:rPr>
                <w:rFonts w:ascii="Times New Roman" w:eastAsia="Times New Roman" w:hAnsi="Times New Roman" w:cs="Times New Roman"/>
                <w:b/>
                <w:bCs/>
                <w:sz w:val="24"/>
                <w:szCs w:val="24"/>
                <w:u w:val="single"/>
                <w:lang w:val="en-US"/>
              </w:rPr>
            </w:pPr>
          </w:p>
          <w:p w14:paraId="091CCAC7" w14:textId="00C56F84" w:rsidR="00F707C9" w:rsidRDefault="00F707C9" w:rsidP="00F707C9">
            <w:pPr>
              <w:spacing w:after="0" w:line="240" w:lineRule="auto"/>
              <w:jc w:val="both"/>
              <w:rPr>
                <w:rFonts w:ascii="Times New Roman" w:eastAsia="Times New Roman" w:hAnsi="Times New Roman" w:cs="Times New Roman"/>
                <w:b/>
                <w:bCs/>
                <w:sz w:val="24"/>
                <w:szCs w:val="24"/>
                <w:u w:val="single"/>
                <w:lang w:val="en-US"/>
              </w:rPr>
            </w:pPr>
            <w:r w:rsidRPr="007C3A2F">
              <w:rPr>
                <w:rFonts w:ascii="Times New Roman" w:eastAsia="Times New Roman" w:hAnsi="Times New Roman" w:cs="Times New Roman"/>
                <w:b/>
                <w:bCs/>
                <w:sz w:val="24"/>
                <w:szCs w:val="24"/>
                <w:lang w:val="en-US"/>
              </w:rPr>
              <w:t>Signature:</w:t>
            </w:r>
            <w:r w:rsidRPr="00AA1C3D">
              <w:rPr>
                <w:rFonts w:ascii="Times New Roman" w:eastAsia="Times New Roman" w:hAnsi="Times New Roman" w:cs="Times New Roman"/>
                <w:b/>
                <w:bCs/>
                <w:sz w:val="24"/>
                <w:szCs w:val="24"/>
                <w:u w:val="single"/>
                <w:lang w:val="en-US"/>
              </w:rPr>
              <w:t xml:space="preserve"> </w:t>
            </w:r>
            <w:permStart w:id="1453670125" w:edGrp="everyone"/>
            <w:r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permEnd w:id="1453670125"/>
          </w:p>
          <w:p w14:paraId="5E2C3096" w14:textId="77777777" w:rsidR="004A4D21" w:rsidRPr="007C3A2F" w:rsidRDefault="004A4D21" w:rsidP="00F707C9">
            <w:pPr>
              <w:spacing w:after="0" w:line="240" w:lineRule="auto"/>
              <w:jc w:val="both"/>
              <w:rPr>
                <w:rFonts w:ascii="Times New Roman" w:eastAsia="Times New Roman" w:hAnsi="Times New Roman" w:cs="Times New Roman"/>
                <w:b/>
                <w:bCs/>
                <w:sz w:val="24"/>
                <w:szCs w:val="24"/>
                <w:u w:val="single"/>
                <w:lang w:val="en-US"/>
              </w:rPr>
            </w:pPr>
          </w:p>
          <w:p w14:paraId="6AFFC0BE" w14:textId="755A1832" w:rsidR="00F707C9" w:rsidRDefault="00F707C9" w:rsidP="00F707C9">
            <w:pPr>
              <w:spacing w:after="0" w:line="240" w:lineRule="auto"/>
              <w:jc w:val="both"/>
              <w:rPr>
                <w:rFonts w:ascii="Times New Roman" w:eastAsia="Times New Roman" w:hAnsi="Times New Roman" w:cs="Times New Roman"/>
                <w:b/>
                <w:bCs/>
                <w:sz w:val="24"/>
                <w:szCs w:val="24"/>
                <w:u w:val="single"/>
                <w:lang w:val="en-US"/>
              </w:rPr>
            </w:pPr>
            <w:r w:rsidRPr="007C3A2F">
              <w:rPr>
                <w:rFonts w:ascii="Times New Roman" w:eastAsia="Times New Roman" w:hAnsi="Times New Roman" w:cs="Times New Roman"/>
                <w:b/>
                <w:bCs/>
                <w:sz w:val="24"/>
                <w:szCs w:val="24"/>
                <w:lang w:val="en-US"/>
              </w:rPr>
              <w:t xml:space="preserve">Position: </w:t>
            </w:r>
            <w:permStart w:id="2003844062" w:edGrp="everyone"/>
            <w:r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00C12BD0"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r w:rsidRPr="00AA1C3D">
              <w:rPr>
                <w:rFonts w:ascii="Times New Roman" w:eastAsia="Times New Roman" w:hAnsi="Times New Roman" w:cs="Times New Roman"/>
                <w:b/>
                <w:bCs/>
                <w:sz w:val="24"/>
                <w:szCs w:val="24"/>
                <w:lang w:val="en-US"/>
              </w:rPr>
              <w:tab/>
            </w:r>
            <w:permEnd w:id="2003844062"/>
          </w:p>
          <w:p w14:paraId="153E05EB" w14:textId="77777777" w:rsidR="004A4D21" w:rsidRPr="007C3A2F" w:rsidRDefault="004A4D21" w:rsidP="00F707C9">
            <w:pPr>
              <w:spacing w:after="0" w:line="240" w:lineRule="auto"/>
              <w:jc w:val="both"/>
              <w:rPr>
                <w:rFonts w:ascii="Times New Roman" w:eastAsia="Times New Roman" w:hAnsi="Times New Roman" w:cs="Times New Roman"/>
                <w:b/>
                <w:bCs/>
                <w:sz w:val="24"/>
                <w:szCs w:val="24"/>
                <w:u w:val="single"/>
                <w:lang w:val="en-US"/>
              </w:rPr>
            </w:pPr>
          </w:p>
          <w:p w14:paraId="7092193B" w14:textId="1C5F1E21" w:rsidR="00F707C9" w:rsidRPr="007C3A2F" w:rsidRDefault="00F707C9" w:rsidP="00F707C9">
            <w:pPr>
              <w:spacing w:after="0" w:line="240" w:lineRule="auto"/>
              <w:jc w:val="both"/>
              <w:rPr>
                <w:rFonts w:ascii="Times New Roman" w:eastAsia="Times New Roman" w:hAnsi="Times New Roman" w:cs="Times New Roman"/>
                <w:b/>
                <w:bCs/>
                <w:sz w:val="24"/>
                <w:szCs w:val="24"/>
                <w:u w:val="single"/>
                <w:lang w:val="en-US"/>
              </w:rPr>
            </w:pPr>
            <w:r w:rsidRPr="007C3A2F">
              <w:rPr>
                <w:rFonts w:ascii="Times New Roman" w:eastAsia="Times New Roman" w:hAnsi="Times New Roman" w:cs="Times New Roman"/>
                <w:b/>
                <w:bCs/>
                <w:sz w:val="24"/>
                <w:szCs w:val="24"/>
                <w:lang w:val="en-US"/>
              </w:rPr>
              <w:t>Date:</w:t>
            </w:r>
            <w:r w:rsidRPr="00AA1C3D">
              <w:rPr>
                <w:rFonts w:ascii="Times New Roman" w:eastAsia="Times New Roman" w:hAnsi="Times New Roman" w:cs="Times New Roman"/>
                <w:b/>
                <w:bCs/>
                <w:sz w:val="24"/>
                <w:szCs w:val="24"/>
                <w:u w:val="single"/>
                <w:lang w:val="en-US"/>
              </w:rPr>
              <w:t xml:space="preserve"> </w:t>
            </w:r>
            <w:permStart w:id="576673518" w:edGrp="everyone"/>
            <w:r w:rsidRPr="00AA1C3D">
              <w:rPr>
                <w:rFonts w:ascii="Times New Roman" w:eastAsia="Times New Roman" w:hAnsi="Times New Roman" w:cs="Times New Roman"/>
                <w:sz w:val="24"/>
                <w:szCs w:val="24"/>
                <w:lang w:val="en-US"/>
              </w:rPr>
              <w:tab/>
            </w:r>
            <w:r w:rsidR="00C12BD0" w:rsidRPr="00AA1C3D">
              <w:rPr>
                <w:rFonts w:ascii="Times New Roman" w:eastAsia="Times New Roman" w:hAnsi="Times New Roman" w:cs="Times New Roman"/>
                <w:sz w:val="24"/>
                <w:szCs w:val="24"/>
                <w:lang w:val="en-US"/>
              </w:rPr>
              <w:tab/>
            </w:r>
            <w:r w:rsidR="00C12BD0" w:rsidRPr="00AA1C3D">
              <w:rPr>
                <w:rFonts w:ascii="Times New Roman" w:eastAsia="Times New Roman" w:hAnsi="Times New Roman" w:cs="Times New Roman"/>
                <w:sz w:val="24"/>
                <w:szCs w:val="24"/>
                <w:lang w:val="en-US"/>
              </w:rPr>
              <w:tab/>
            </w:r>
            <w:r w:rsidR="00C12BD0" w:rsidRPr="00AA1C3D">
              <w:rPr>
                <w:rFonts w:ascii="Times New Roman" w:eastAsia="Times New Roman" w:hAnsi="Times New Roman" w:cs="Times New Roman"/>
                <w:sz w:val="24"/>
                <w:szCs w:val="24"/>
                <w:lang w:val="en-US"/>
              </w:rPr>
              <w:tab/>
            </w:r>
            <w:r w:rsidR="00C12BD0" w:rsidRPr="00AA1C3D">
              <w:rPr>
                <w:rFonts w:ascii="Times New Roman" w:eastAsia="Times New Roman" w:hAnsi="Times New Roman" w:cs="Times New Roman"/>
                <w:sz w:val="24"/>
                <w:szCs w:val="24"/>
                <w:lang w:val="en-US"/>
              </w:rPr>
              <w:tab/>
            </w:r>
            <w:r w:rsidRPr="00AA1C3D">
              <w:rPr>
                <w:rFonts w:ascii="Times New Roman" w:eastAsia="Times New Roman" w:hAnsi="Times New Roman" w:cs="Times New Roman"/>
                <w:sz w:val="24"/>
                <w:szCs w:val="24"/>
                <w:lang w:val="en-US"/>
              </w:rPr>
              <w:tab/>
            </w:r>
            <w:r w:rsidRPr="00AA1C3D">
              <w:rPr>
                <w:rFonts w:ascii="Times New Roman" w:eastAsia="Times New Roman" w:hAnsi="Times New Roman" w:cs="Times New Roman"/>
                <w:sz w:val="24"/>
                <w:szCs w:val="24"/>
                <w:lang w:val="en-US"/>
              </w:rPr>
              <w:tab/>
            </w:r>
            <w:r w:rsidRPr="00AA1C3D">
              <w:rPr>
                <w:rFonts w:ascii="Times New Roman" w:eastAsia="Times New Roman" w:hAnsi="Times New Roman" w:cs="Times New Roman"/>
                <w:sz w:val="24"/>
                <w:szCs w:val="24"/>
                <w:lang w:val="en-US"/>
              </w:rPr>
              <w:tab/>
            </w:r>
            <w:permEnd w:id="576673518"/>
          </w:p>
          <w:p w14:paraId="2FDECEF7" w14:textId="77777777" w:rsidR="00F707C9" w:rsidRPr="007C3A2F" w:rsidRDefault="00F707C9" w:rsidP="00F707C9">
            <w:pPr>
              <w:spacing w:after="0" w:line="276" w:lineRule="auto"/>
              <w:jc w:val="both"/>
              <w:rPr>
                <w:rFonts w:ascii="Times New Roman" w:eastAsia="Times New Roman" w:hAnsi="Times New Roman" w:cs="Times New Roman"/>
                <w:sz w:val="24"/>
                <w:szCs w:val="24"/>
                <w:lang w:val="en-US"/>
              </w:rPr>
            </w:pPr>
          </w:p>
        </w:tc>
      </w:tr>
    </w:tbl>
    <w:p w14:paraId="71040180" w14:textId="77777777" w:rsidR="00055FFC" w:rsidRPr="007C3A2F" w:rsidRDefault="00055FFC">
      <w:pPr>
        <w:rPr>
          <w:sz w:val="24"/>
          <w:szCs w:val="24"/>
        </w:rPr>
      </w:pPr>
    </w:p>
    <w:sectPr w:rsidR="00055FFC" w:rsidRPr="007C3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43C1E"/>
    <w:multiLevelType w:val="hybridMultilevel"/>
    <w:tmpl w:val="33628708"/>
    <w:lvl w:ilvl="0" w:tplc="5486FCA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57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eml5wd1QOC/zVEIqZiiv3W14HQd0wnlXoR3qiA37d8/2J3ECStlSZW1kmUooBVeSEgL4GPs+Yt2FpkJcczlT3Q==" w:salt="tQmIi8KS40iDgRC1xymd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C9"/>
    <w:rsid w:val="00055FFC"/>
    <w:rsid w:val="00121B87"/>
    <w:rsid w:val="00142FB8"/>
    <w:rsid w:val="004A4D21"/>
    <w:rsid w:val="0053460B"/>
    <w:rsid w:val="005D5CE9"/>
    <w:rsid w:val="006B226D"/>
    <w:rsid w:val="00704F51"/>
    <w:rsid w:val="00737259"/>
    <w:rsid w:val="007C3A2F"/>
    <w:rsid w:val="007F3E29"/>
    <w:rsid w:val="00956E99"/>
    <w:rsid w:val="009E1375"/>
    <w:rsid w:val="00A8597D"/>
    <w:rsid w:val="00AA1C3D"/>
    <w:rsid w:val="00C12BD0"/>
    <w:rsid w:val="00D97D93"/>
    <w:rsid w:val="00E619AC"/>
    <w:rsid w:val="00F7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B8F5"/>
  <w15:chartTrackingRefBased/>
  <w15:docId w15:val="{B0A5513D-A78F-497C-8BAD-182514A0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702</Words>
  <Characters>4004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Kenton Alexander</dc:creator>
  <cp:keywords/>
  <dc:description/>
  <cp:lastModifiedBy>FIA 3</cp:lastModifiedBy>
  <cp:revision>22</cp:revision>
  <dcterms:created xsi:type="dcterms:W3CDTF">2023-05-12T13:57:00Z</dcterms:created>
  <dcterms:modified xsi:type="dcterms:W3CDTF">2023-05-12T15:57:00Z</dcterms:modified>
</cp:coreProperties>
</file>